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236BF" w14:textId="1511CC77" w:rsidR="00814CED" w:rsidRPr="0017717A" w:rsidRDefault="00814CED" w:rsidP="0017717A">
      <w:pPr>
        <w:spacing w:after="0"/>
        <w:jc w:val="center"/>
        <w:rPr>
          <w:rFonts w:ascii="ＭＳ 明朝" w:eastAsia="ＭＳ 明朝" w:hAnsi="ＭＳ 明朝"/>
          <w:b/>
          <w:bCs/>
        </w:rPr>
      </w:pPr>
      <w:r w:rsidRPr="0017717A">
        <w:rPr>
          <w:rFonts w:ascii="ＭＳ 明朝" w:eastAsia="ＭＳ 明朝" w:hAnsi="ＭＳ 明朝" w:hint="eastAsia"/>
          <w:b/>
          <w:bCs/>
        </w:rPr>
        <w:t>工事現場アートに関する制度調査　パリ事務所回答</w:t>
      </w:r>
    </w:p>
    <w:p w14:paraId="7B4AF167" w14:textId="77777777" w:rsidR="00BF6AEB" w:rsidRPr="00BF6AEB" w:rsidRDefault="00BF6AEB" w:rsidP="00BF6AEB">
      <w:pPr>
        <w:spacing w:after="0"/>
        <w:jc w:val="both"/>
        <w:rPr>
          <w:rFonts w:ascii="ＭＳ 明朝" w:eastAsia="ＭＳ 明朝" w:hAnsi="ＭＳ 明朝"/>
          <w:sz w:val="22"/>
          <w:szCs w:val="22"/>
        </w:rPr>
      </w:pPr>
    </w:p>
    <w:p w14:paraId="57991248" w14:textId="7BC62373" w:rsidR="00A42680" w:rsidRPr="0017717A" w:rsidRDefault="00894423" w:rsidP="00634E6A">
      <w:pPr>
        <w:pStyle w:val="a9"/>
        <w:numPr>
          <w:ilvl w:val="0"/>
          <w:numId w:val="1"/>
        </w:numPr>
        <w:spacing w:after="0"/>
        <w:ind w:left="426" w:hanging="426"/>
        <w:jc w:val="both"/>
        <w:rPr>
          <w:rFonts w:ascii="ＭＳ 明朝" w:eastAsia="ＭＳ 明朝" w:hAnsi="ＭＳ 明朝"/>
          <w:b/>
          <w:bCs/>
          <w:sz w:val="22"/>
          <w:szCs w:val="22"/>
        </w:rPr>
      </w:pPr>
      <w:r w:rsidRPr="0017717A">
        <w:rPr>
          <w:rFonts w:ascii="ＭＳ 明朝" w:eastAsia="ＭＳ 明朝" w:hAnsi="ＭＳ 明朝" w:hint="eastAsia"/>
          <w:b/>
          <w:bCs/>
          <w:sz w:val="22"/>
          <w:szCs w:val="22"/>
        </w:rPr>
        <w:t>フランスにおける</w:t>
      </w:r>
      <w:r w:rsidR="00A42680" w:rsidRPr="0017717A">
        <w:rPr>
          <w:rFonts w:ascii="ＭＳ 明朝" w:eastAsia="ＭＳ 明朝" w:hAnsi="ＭＳ 明朝" w:hint="eastAsia"/>
          <w:b/>
          <w:bCs/>
          <w:sz w:val="22"/>
          <w:szCs w:val="22"/>
        </w:rPr>
        <w:t>屋外アートの位置付け</w:t>
      </w:r>
    </w:p>
    <w:p w14:paraId="46E16936" w14:textId="474B8B37" w:rsidR="00A42680" w:rsidRPr="00366AB2" w:rsidRDefault="00A42680" w:rsidP="002A14C4">
      <w:pPr>
        <w:spacing w:before="120" w:after="120"/>
        <w:jc w:val="both"/>
        <w:rPr>
          <w:rFonts w:ascii="ＭＳ 明朝" w:eastAsia="ＭＳ 明朝" w:hAnsi="ＭＳ 明朝"/>
          <w:sz w:val="22"/>
          <w:szCs w:val="22"/>
        </w:rPr>
      </w:pPr>
      <w:r w:rsidRPr="00366AB2">
        <w:rPr>
          <w:rFonts w:ascii="ＭＳ 明朝" w:eastAsia="ＭＳ 明朝" w:hAnsi="ＭＳ 明朝" w:hint="eastAsia"/>
          <w:sz w:val="22"/>
          <w:szCs w:val="22"/>
        </w:rPr>
        <w:t>フランスにおいては工事現場の囲い</w:t>
      </w:r>
      <w:r w:rsidR="004856C7" w:rsidRPr="00366AB2">
        <w:rPr>
          <w:rFonts w:ascii="ＭＳ 明朝" w:eastAsia="ＭＳ 明朝" w:hAnsi="ＭＳ 明朝" w:hint="eastAsia"/>
          <w:sz w:val="22"/>
          <w:szCs w:val="22"/>
        </w:rPr>
        <w:t>や建造物の外壁</w:t>
      </w:r>
      <w:r w:rsidRPr="00366AB2">
        <w:rPr>
          <w:rFonts w:ascii="ＭＳ 明朝" w:eastAsia="ＭＳ 明朝" w:hAnsi="ＭＳ 明朝" w:hint="eastAsia"/>
          <w:sz w:val="22"/>
          <w:szCs w:val="22"/>
        </w:rPr>
        <w:t>を利用した屋外アートは、</w:t>
      </w:r>
      <w:r w:rsidR="00E64E05" w:rsidRPr="00366AB2">
        <w:rPr>
          <w:rFonts w:ascii="ＭＳ 明朝" w:eastAsia="ＭＳ 明朝" w:hAnsi="ＭＳ 明朝" w:hint="eastAsia"/>
          <w:sz w:val="22"/>
          <w:szCs w:val="22"/>
        </w:rPr>
        <w:t>その規模</w:t>
      </w:r>
      <w:r w:rsidR="00716AB5" w:rsidRPr="00366AB2">
        <w:rPr>
          <w:rFonts w:ascii="ＭＳ 明朝" w:eastAsia="ＭＳ 明朝" w:hAnsi="ＭＳ 明朝" w:hint="eastAsia"/>
          <w:sz w:val="22"/>
          <w:szCs w:val="22"/>
        </w:rPr>
        <w:t>や技法</w:t>
      </w:r>
      <w:r w:rsidR="00E64E05" w:rsidRPr="00366AB2">
        <w:rPr>
          <w:rFonts w:ascii="ＭＳ 明朝" w:eastAsia="ＭＳ 明朝" w:hAnsi="ＭＳ 明朝" w:hint="eastAsia"/>
          <w:sz w:val="22"/>
          <w:szCs w:val="22"/>
        </w:rPr>
        <w:t>に関わらず</w:t>
      </w:r>
      <w:r w:rsidRPr="00366AB2">
        <w:rPr>
          <w:rFonts w:ascii="ＭＳ 明朝" w:eastAsia="ＭＳ 明朝" w:hAnsi="ＭＳ 明朝" w:hint="eastAsia"/>
          <w:sz w:val="22"/>
          <w:szCs w:val="22"/>
        </w:rPr>
        <w:t>グラフィティ</w:t>
      </w:r>
      <w:r w:rsidR="009C2997" w:rsidRPr="00366AB2">
        <w:rPr>
          <w:rFonts w:ascii="ＭＳ 明朝" w:eastAsia="ＭＳ 明朝" w:hAnsi="ＭＳ 明朝" w:hint="eastAsia"/>
          <w:sz w:val="22"/>
          <w:szCs w:val="22"/>
        </w:rPr>
        <w:t>等</w:t>
      </w:r>
      <w:r w:rsidRPr="00366AB2">
        <w:rPr>
          <w:rFonts w:ascii="ＭＳ 明朝" w:eastAsia="ＭＳ 明朝" w:hAnsi="ＭＳ 明朝" w:hint="eastAsia"/>
          <w:sz w:val="22"/>
          <w:szCs w:val="22"/>
        </w:rPr>
        <w:t>と同様にストリートアート</w:t>
      </w:r>
      <w:r w:rsidR="009C2997" w:rsidRPr="00366AB2">
        <w:rPr>
          <w:rFonts w:ascii="ＭＳ 明朝" w:eastAsia="ＭＳ 明朝" w:hAnsi="ＭＳ 明朝" w:hint="eastAsia"/>
          <w:sz w:val="22"/>
          <w:szCs w:val="22"/>
        </w:rPr>
        <w:t>に含まれる。ストリートアートは</w:t>
      </w:r>
      <w:r w:rsidR="004E3AD1" w:rsidRPr="00366AB2">
        <w:rPr>
          <w:rFonts w:ascii="ＭＳ 明朝" w:eastAsia="ＭＳ 明朝" w:hAnsi="ＭＳ 明朝" w:hint="eastAsia"/>
          <w:sz w:val="22"/>
          <w:szCs w:val="22"/>
        </w:rPr>
        <w:t>フランス語では</w:t>
      </w:r>
      <w:r w:rsidR="00DA3396" w:rsidRPr="00366AB2">
        <w:rPr>
          <w:rFonts w:asciiTheme="majorBidi" w:eastAsia="ＭＳ 明朝" w:hAnsiTheme="majorBidi" w:cstheme="majorBidi"/>
          <w:sz w:val="22"/>
          <w:szCs w:val="22"/>
        </w:rPr>
        <w:t>art u</w:t>
      </w:r>
      <w:r w:rsidR="009C2997" w:rsidRPr="00366AB2">
        <w:rPr>
          <w:rFonts w:asciiTheme="majorBidi" w:eastAsia="ＭＳ 明朝" w:hAnsiTheme="majorBidi" w:cstheme="majorBidi"/>
          <w:sz w:val="22"/>
          <w:szCs w:val="22"/>
        </w:rPr>
        <w:t>rb</w:t>
      </w:r>
      <w:r w:rsidR="00DA3396" w:rsidRPr="00366AB2">
        <w:rPr>
          <w:rFonts w:asciiTheme="majorBidi" w:eastAsia="ＭＳ 明朝" w:hAnsiTheme="majorBidi" w:cstheme="majorBidi"/>
          <w:sz w:val="22"/>
          <w:szCs w:val="22"/>
        </w:rPr>
        <w:t>ain</w:t>
      </w:r>
      <w:r w:rsidR="009C2997" w:rsidRPr="00366AB2">
        <w:rPr>
          <w:rFonts w:asciiTheme="majorBidi" w:eastAsia="ＭＳ 明朝" w:hAnsiTheme="majorBidi" w:cstheme="majorBidi" w:hint="eastAsia"/>
          <w:sz w:val="22"/>
          <w:szCs w:val="22"/>
        </w:rPr>
        <w:t>（</w:t>
      </w:r>
      <w:r w:rsidR="00973892" w:rsidRPr="00366AB2">
        <w:rPr>
          <w:rFonts w:asciiTheme="majorBidi" w:eastAsia="ＭＳ 明朝" w:hAnsiTheme="majorBidi" w:cstheme="majorBidi" w:hint="eastAsia"/>
          <w:sz w:val="22"/>
          <w:szCs w:val="22"/>
        </w:rPr>
        <w:t>「</w:t>
      </w:r>
      <w:r w:rsidR="0082086A">
        <w:rPr>
          <w:rFonts w:asciiTheme="majorBidi" w:eastAsia="ＭＳ 明朝" w:hAnsiTheme="majorBidi" w:cstheme="majorBidi" w:hint="eastAsia"/>
          <w:sz w:val="22"/>
          <w:szCs w:val="22"/>
        </w:rPr>
        <w:t>アーバン</w:t>
      </w:r>
      <w:r w:rsidR="00DA3396" w:rsidRPr="00366AB2">
        <w:rPr>
          <w:rFonts w:asciiTheme="majorBidi" w:eastAsia="ＭＳ 明朝" w:hAnsiTheme="majorBidi" w:cstheme="majorBidi" w:hint="eastAsia"/>
          <w:sz w:val="22"/>
          <w:szCs w:val="22"/>
        </w:rPr>
        <w:t>アート</w:t>
      </w:r>
      <w:r w:rsidR="00973892" w:rsidRPr="00366AB2">
        <w:rPr>
          <w:rFonts w:asciiTheme="majorBidi" w:eastAsia="ＭＳ 明朝" w:hAnsiTheme="majorBidi" w:cstheme="majorBidi" w:hint="eastAsia"/>
          <w:sz w:val="22"/>
          <w:szCs w:val="22"/>
        </w:rPr>
        <w:t>」の意</w:t>
      </w:r>
      <w:r w:rsidR="00DA3396" w:rsidRPr="00366AB2">
        <w:rPr>
          <w:rFonts w:ascii="ＭＳ 明朝" w:eastAsia="ＭＳ 明朝" w:hAnsi="ＭＳ 明朝" w:hint="eastAsia"/>
          <w:sz w:val="22"/>
          <w:szCs w:val="22"/>
        </w:rPr>
        <w:t>）</w:t>
      </w:r>
      <w:r w:rsidR="004E3AD1" w:rsidRPr="00366AB2">
        <w:rPr>
          <w:rFonts w:ascii="ＭＳ 明朝" w:eastAsia="ＭＳ 明朝" w:hAnsi="ＭＳ 明朝" w:hint="eastAsia"/>
          <w:sz w:val="22"/>
          <w:szCs w:val="22"/>
        </w:rPr>
        <w:t>と</w:t>
      </w:r>
      <w:r w:rsidR="00716AB5" w:rsidRPr="00366AB2">
        <w:rPr>
          <w:rFonts w:ascii="ＭＳ 明朝" w:eastAsia="ＭＳ 明朝" w:hAnsi="ＭＳ 明朝" w:hint="eastAsia"/>
          <w:sz w:val="22"/>
          <w:szCs w:val="22"/>
        </w:rPr>
        <w:t>訳される</w:t>
      </w:r>
      <w:r w:rsidR="004E3AD1" w:rsidRPr="00366AB2">
        <w:rPr>
          <w:rFonts w:ascii="ＭＳ 明朝" w:eastAsia="ＭＳ 明朝" w:hAnsi="ＭＳ 明朝" w:hint="eastAsia"/>
          <w:sz w:val="22"/>
          <w:szCs w:val="22"/>
        </w:rPr>
        <w:t>が、</w:t>
      </w:r>
      <w:r w:rsidR="00716AB5" w:rsidRPr="00366AB2">
        <w:rPr>
          <w:rFonts w:ascii="ＭＳ 明朝" w:eastAsia="ＭＳ 明朝" w:hAnsi="ＭＳ 明朝" w:hint="eastAsia"/>
          <w:sz w:val="22"/>
          <w:szCs w:val="22"/>
        </w:rPr>
        <w:t>現在では</w:t>
      </w:r>
      <w:r w:rsidR="004E5CA4" w:rsidRPr="00366AB2">
        <w:rPr>
          <w:rFonts w:ascii="Times New Roman" w:eastAsia="ＭＳ 明朝" w:hAnsi="Times New Roman" w:cs="Times New Roman"/>
          <w:sz w:val="22"/>
          <w:szCs w:val="22"/>
        </w:rPr>
        <w:t>art urbain</w:t>
      </w:r>
      <w:r w:rsidR="004E5CA4" w:rsidRPr="00366AB2">
        <w:rPr>
          <w:rFonts w:ascii="Times New Roman" w:eastAsia="ＭＳ 明朝" w:hAnsi="Times New Roman" w:cs="Times New Roman" w:hint="eastAsia"/>
          <w:sz w:val="22"/>
          <w:szCs w:val="22"/>
        </w:rPr>
        <w:t>は</w:t>
      </w:r>
      <w:r w:rsidR="00287DA3">
        <w:rPr>
          <w:rFonts w:ascii="Times New Roman" w:eastAsia="ＭＳ 明朝" w:hAnsi="Times New Roman" w:cs="Times New Roman" w:hint="eastAsia"/>
          <w:sz w:val="22"/>
          <w:szCs w:val="22"/>
        </w:rPr>
        <w:t>ストリートアートの同義語ではなく、</w:t>
      </w:r>
      <w:r w:rsidR="00973892" w:rsidRPr="00366AB2">
        <w:rPr>
          <w:rFonts w:ascii="Times New Roman" w:eastAsia="ＭＳ 明朝" w:hAnsi="Times New Roman" w:cs="Times New Roman" w:hint="eastAsia"/>
          <w:sz w:val="22"/>
          <w:szCs w:val="22"/>
        </w:rPr>
        <w:t>美的価値が高く、</w:t>
      </w:r>
      <w:r w:rsidR="004D0C89" w:rsidRPr="00366AB2">
        <w:rPr>
          <w:rFonts w:ascii="Times New Roman" w:eastAsia="ＭＳ 明朝" w:hAnsi="Times New Roman" w:cs="Times New Roman" w:hint="eastAsia"/>
          <w:sz w:val="22"/>
          <w:szCs w:val="22"/>
        </w:rPr>
        <w:t>芸術品として</w:t>
      </w:r>
      <w:r w:rsidR="004E5CA4" w:rsidRPr="00366AB2">
        <w:rPr>
          <w:rFonts w:ascii="Times New Roman" w:eastAsia="ＭＳ 明朝" w:hAnsi="Times New Roman" w:cs="Times New Roman" w:hint="eastAsia"/>
          <w:sz w:val="22"/>
          <w:szCs w:val="22"/>
        </w:rPr>
        <w:t>アートギャラリーや美術館などで見られる</w:t>
      </w:r>
      <w:r w:rsidR="004D0C89" w:rsidRPr="00366AB2">
        <w:rPr>
          <w:rFonts w:ascii="Times New Roman" w:eastAsia="ＭＳ 明朝" w:hAnsi="Times New Roman" w:cs="Times New Roman" w:hint="eastAsia"/>
          <w:sz w:val="22"/>
          <w:szCs w:val="22"/>
        </w:rPr>
        <w:t>恒久的な</w:t>
      </w:r>
      <w:r w:rsidR="004E5CA4" w:rsidRPr="00366AB2">
        <w:rPr>
          <w:rFonts w:ascii="Times New Roman" w:eastAsia="ＭＳ 明朝" w:hAnsi="Times New Roman" w:cs="Times New Roman" w:hint="eastAsia"/>
          <w:sz w:val="22"/>
          <w:szCs w:val="22"/>
        </w:rPr>
        <w:t>ストリートアート作品</w:t>
      </w:r>
      <w:r w:rsidR="00973892" w:rsidRPr="00366AB2">
        <w:rPr>
          <w:rFonts w:ascii="Times New Roman" w:eastAsia="ＭＳ 明朝" w:hAnsi="Times New Roman" w:cs="Times New Roman" w:hint="eastAsia"/>
          <w:sz w:val="22"/>
          <w:szCs w:val="22"/>
        </w:rPr>
        <w:t>を指すもの</w:t>
      </w:r>
      <w:r w:rsidR="004D0C89" w:rsidRPr="00366AB2">
        <w:rPr>
          <w:rFonts w:ascii="Times New Roman" w:eastAsia="ＭＳ 明朝" w:hAnsi="Times New Roman" w:cs="Times New Roman" w:hint="eastAsia"/>
          <w:sz w:val="22"/>
          <w:szCs w:val="22"/>
        </w:rPr>
        <w:t>であるとされ</w:t>
      </w:r>
      <w:r w:rsidR="008028EE" w:rsidRPr="00366AB2">
        <w:rPr>
          <w:rFonts w:ascii="Times New Roman" w:eastAsia="ＭＳ 明朝" w:hAnsi="Times New Roman" w:cs="Times New Roman" w:hint="eastAsia"/>
          <w:sz w:val="22"/>
          <w:szCs w:val="22"/>
        </w:rPr>
        <w:t>、ストリートアート</w:t>
      </w:r>
      <w:r w:rsidR="00287DA3">
        <w:rPr>
          <w:rFonts w:ascii="Times New Roman" w:eastAsia="ＭＳ 明朝" w:hAnsi="Times New Roman" w:cs="Times New Roman" w:hint="eastAsia"/>
          <w:sz w:val="22"/>
          <w:szCs w:val="22"/>
        </w:rPr>
        <w:t>とは</w:t>
      </w:r>
      <w:r w:rsidR="008028EE" w:rsidRPr="00366AB2">
        <w:rPr>
          <w:rFonts w:ascii="Times New Roman" w:eastAsia="ＭＳ 明朝" w:hAnsi="Times New Roman" w:cs="Times New Roman" w:hint="eastAsia"/>
          <w:sz w:val="22"/>
          <w:szCs w:val="22"/>
        </w:rPr>
        <w:t>区別され</w:t>
      </w:r>
      <w:r w:rsidR="004D0C89" w:rsidRPr="00366AB2">
        <w:rPr>
          <w:rFonts w:ascii="Times New Roman" w:eastAsia="ＭＳ 明朝" w:hAnsi="Times New Roman" w:cs="Times New Roman" w:hint="eastAsia"/>
          <w:sz w:val="22"/>
          <w:szCs w:val="22"/>
        </w:rPr>
        <w:t>る傾向にある</w:t>
      </w:r>
      <w:r w:rsidRPr="00366AB2">
        <w:rPr>
          <w:rFonts w:ascii="ＭＳ 明朝" w:eastAsia="ＭＳ 明朝" w:hAnsi="ＭＳ 明朝" w:hint="eastAsia"/>
          <w:sz w:val="22"/>
          <w:szCs w:val="22"/>
        </w:rPr>
        <w:t>。</w:t>
      </w:r>
      <w:r w:rsidR="0086717F" w:rsidRPr="00366AB2">
        <w:rPr>
          <w:rFonts w:ascii="ＭＳ 明朝" w:eastAsia="ＭＳ 明朝" w:hAnsi="ＭＳ 明朝" w:hint="eastAsia"/>
          <w:sz w:val="22"/>
          <w:szCs w:val="22"/>
        </w:rPr>
        <w:t>フランスで</w:t>
      </w:r>
      <w:r w:rsidRPr="00366AB2">
        <w:rPr>
          <w:rFonts w:ascii="Times New Roman" w:eastAsia="ＭＳ 明朝" w:hAnsi="Times New Roman" w:cs="Times New Roman"/>
          <w:sz w:val="22"/>
          <w:szCs w:val="22"/>
        </w:rPr>
        <w:t>19</w:t>
      </w:r>
      <w:r w:rsidR="0086717F" w:rsidRPr="00366AB2">
        <w:rPr>
          <w:rFonts w:ascii="Times New Roman" w:eastAsia="ＭＳ 明朝" w:hAnsi="Times New Roman" w:cs="Times New Roman" w:hint="eastAsia"/>
          <w:sz w:val="22"/>
          <w:szCs w:val="22"/>
        </w:rPr>
        <w:t>7</w:t>
      </w:r>
      <w:r w:rsidRPr="00366AB2">
        <w:rPr>
          <w:rFonts w:ascii="Times New Roman" w:eastAsia="ＭＳ 明朝" w:hAnsi="Times New Roman" w:cs="Times New Roman"/>
          <w:sz w:val="22"/>
          <w:szCs w:val="22"/>
        </w:rPr>
        <w:t>0</w:t>
      </w:r>
      <w:r w:rsidRPr="00366AB2">
        <w:rPr>
          <w:rFonts w:ascii="ＭＳ 明朝" w:eastAsia="ＭＳ 明朝" w:hAnsi="ＭＳ 明朝" w:hint="eastAsia"/>
          <w:sz w:val="22"/>
          <w:szCs w:val="22"/>
        </w:rPr>
        <w:t>年代</w:t>
      </w:r>
      <w:r w:rsidR="004856C7" w:rsidRPr="00366AB2">
        <w:rPr>
          <w:rFonts w:ascii="ＭＳ 明朝" w:eastAsia="ＭＳ 明朝" w:hAnsi="ＭＳ 明朝" w:hint="eastAsia"/>
          <w:sz w:val="22"/>
          <w:szCs w:val="22"/>
        </w:rPr>
        <w:t>から</w:t>
      </w:r>
      <w:r w:rsidRPr="00366AB2">
        <w:rPr>
          <w:rFonts w:ascii="ＭＳ 明朝" w:eastAsia="ＭＳ 明朝" w:hAnsi="ＭＳ 明朝" w:hint="eastAsia"/>
          <w:sz w:val="22"/>
          <w:szCs w:val="22"/>
        </w:rPr>
        <w:t>見られるようになったストリートアートは</w:t>
      </w:r>
      <w:r w:rsidR="004856C7" w:rsidRPr="00366AB2">
        <w:rPr>
          <w:rFonts w:ascii="ＭＳ 明朝" w:eastAsia="ＭＳ 明朝" w:hAnsi="ＭＳ 明朝" w:hint="eastAsia"/>
          <w:sz w:val="22"/>
          <w:szCs w:val="22"/>
        </w:rPr>
        <w:t>、長い間違法行為、破壊行為とみなされてきた。しかし最近では芸術表現の一形式</w:t>
      </w:r>
      <w:r w:rsidR="004E5CA4" w:rsidRPr="00366AB2">
        <w:rPr>
          <w:rFonts w:ascii="ＭＳ 明朝" w:eastAsia="ＭＳ 明朝" w:hAnsi="ＭＳ 明朝" w:hint="eastAsia"/>
          <w:sz w:val="22"/>
          <w:szCs w:val="22"/>
        </w:rPr>
        <w:t>である</w:t>
      </w:r>
      <w:r w:rsidR="004856C7" w:rsidRPr="00366AB2">
        <w:rPr>
          <w:rFonts w:ascii="ＭＳ 明朝" w:eastAsia="ＭＳ 明朝" w:hAnsi="ＭＳ 明朝" w:hint="eastAsia"/>
          <w:sz w:val="22"/>
          <w:szCs w:val="22"/>
        </w:rPr>
        <w:t>と</w:t>
      </w:r>
      <w:r w:rsidR="004E5CA4" w:rsidRPr="00366AB2">
        <w:rPr>
          <w:rFonts w:ascii="ＭＳ 明朝" w:eastAsia="ＭＳ 明朝" w:hAnsi="ＭＳ 明朝" w:hint="eastAsia"/>
          <w:sz w:val="22"/>
          <w:szCs w:val="22"/>
        </w:rPr>
        <w:t>認識されて</w:t>
      </w:r>
      <w:r w:rsidR="00894423" w:rsidRPr="00366AB2">
        <w:rPr>
          <w:rFonts w:ascii="ＭＳ 明朝" w:eastAsia="ＭＳ 明朝" w:hAnsi="ＭＳ 明朝" w:hint="eastAsia"/>
          <w:sz w:val="22"/>
          <w:szCs w:val="22"/>
        </w:rPr>
        <w:t>おり、</w:t>
      </w:r>
      <w:r w:rsidR="004E5CA4" w:rsidRPr="00366AB2">
        <w:rPr>
          <w:rFonts w:ascii="ＭＳ 明朝" w:eastAsia="ＭＳ 明朝" w:hAnsi="ＭＳ 明朝" w:hint="eastAsia"/>
          <w:sz w:val="22"/>
          <w:szCs w:val="22"/>
        </w:rPr>
        <w:t>美術館に入るのは敷居が高いと感じている市民でも通りで現代アートにアクセスできることが可能であるため、</w:t>
      </w:r>
      <w:r w:rsidR="00894423" w:rsidRPr="00366AB2">
        <w:rPr>
          <w:rFonts w:ascii="ＭＳ 明朝" w:eastAsia="ＭＳ 明朝" w:hAnsi="ＭＳ 明朝" w:hint="eastAsia"/>
          <w:sz w:val="22"/>
          <w:szCs w:val="22"/>
        </w:rPr>
        <w:t>自治体</w:t>
      </w:r>
      <w:r w:rsidR="004E5CA4" w:rsidRPr="00366AB2">
        <w:rPr>
          <w:rFonts w:ascii="ＭＳ 明朝" w:eastAsia="ＭＳ 明朝" w:hAnsi="ＭＳ 明朝" w:hint="eastAsia"/>
          <w:sz w:val="22"/>
          <w:szCs w:val="22"/>
        </w:rPr>
        <w:t>の文化政策に重要な位置を占めるようになっている。</w:t>
      </w:r>
      <w:r w:rsidR="00516FA7" w:rsidRPr="00366AB2">
        <w:rPr>
          <w:rFonts w:ascii="ＭＳ 明朝" w:eastAsia="ＭＳ 明朝" w:hAnsi="ＭＳ 明朝" w:hint="eastAsia"/>
          <w:sz w:val="22"/>
          <w:szCs w:val="22"/>
        </w:rPr>
        <w:t>また</w:t>
      </w:r>
      <w:r w:rsidR="00894423" w:rsidRPr="00366AB2">
        <w:rPr>
          <w:rFonts w:ascii="ＭＳ 明朝" w:eastAsia="ＭＳ 明朝" w:hAnsi="ＭＳ 明朝" w:hint="eastAsia"/>
          <w:sz w:val="22"/>
          <w:szCs w:val="22"/>
        </w:rPr>
        <w:t>街の美化や</w:t>
      </w:r>
      <w:r w:rsidR="00357112" w:rsidRPr="00366AB2">
        <w:rPr>
          <w:rFonts w:ascii="ＭＳ 明朝" w:eastAsia="ＭＳ 明朝" w:hAnsi="ＭＳ 明朝" w:hint="eastAsia"/>
          <w:sz w:val="22"/>
          <w:szCs w:val="22"/>
        </w:rPr>
        <w:t>地域の魅力向上</w:t>
      </w:r>
      <w:r w:rsidR="00516FA7" w:rsidRPr="00366AB2">
        <w:rPr>
          <w:rFonts w:ascii="ＭＳ 明朝" w:eastAsia="ＭＳ 明朝" w:hAnsi="ＭＳ 明朝" w:hint="eastAsia"/>
          <w:sz w:val="22"/>
          <w:szCs w:val="22"/>
        </w:rPr>
        <w:t>、</w:t>
      </w:r>
      <w:r w:rsidR="00854F01" w:rsidRPr="00366AB2">
        <w:rPr>
          <w:rFonts w:ascii="ＭＳ 明朝" w:eastAsia="ＭＳ 明朝" w:hAnsi="ＭＳ 明朝" w:hint="eastAsia"/>
          <w:sz w:val="22"/>
          <w:szCs w:val="22"/>
        </w:rPr>
        <w:t>または</w:t>
      </w:r>
      <w:r w:rsidR="00894423" w:rsidRPr="00366AB2">
        <w:rPr>
          <w:rFonts w:ascii="ＭＳ 明朝" w:eastAsia="ＭＳ 明朝" w:hAnsi="ＭＳ 明朝" w:hint="eastAsia"/>
          <w:sz w:val="22"/>
          <w:szCs w:val="22"/>
        </w:rPr>
        <w:t>観光</w:t>
      </w:r>
      <w:r w:rsidR="00E64E05" w:rsidRPr="00366AB2">
        <w:rPr>
          <w:rFonts w:ascii="ＭＳ 明朝" w:eastAsia="ＭＳ 明朝" w:hAnsi="ＭＳ 明朝" w:hint="eastAsia"/>
          <w:sz w:val="22"/>
          <w:szCs w:val="22"/>
        </w:rPr>
        <w:t>振興</w:t>
      </w:r>
      <w:r w:rsidR="00894423" w:rsidRPr="00366AB2">
        <w:rPr>
          <w:rFonts w:ascii="ＭＳ 明朝" w:eastAsia="ＭＳ 明朝" w:hAnsi="ＭＳ 明朝" w:hint="eastAsia"/>
          <w:sz w:val="22"/>
          <w:szCs w:val="22"/>
        </w:rPr>
        <w:t>のためにストリートアートを活用している</w:t>
      </w:r>
      <w:r w:rsidR="00516FA7" w:rsidRPr="00366AB2">
        <w:rPr>
          <w:rFonts w:ascii="ＭＳ 明朝" w:eastAsia="ＭＳ 明朝" w:hAnsi="ＭＳ 明朝" w:hint="eastAsia"/>
          <w:sz w:val="22"/>
          <w:szCs w:val="22"/>
        </w:rPr>
        <w:t>自治体も増えている。</w:t>
      </w:r>
    </w:p>
    <w:p w14:paraId="1A6D9CD3" w14:textId="2E4FD990" w:rsidR="00516FA7" w:rsidRPr="00CC5971" w:rsidRDefault="00CC5971" w:rsidP="00A42680">
      <w:pPr>
        <w:spacing w:before="120" w:after="0"/>
        <w:jc w:val="both"/>
        <w:rPr>
          <w:rFonts w:ascii="Times New Roman" w:eastAsia="ＭＳ 明朝" w:hAnsi="Times New Roman" w:cs="Times New Roman"/>
          <w:sz w:val="22"/>
          <w:szCs w:val="22"/>
        </w:rPr>
      </w:pPr>
      <w:r>
        <w:rPr>
          <w:rFonts w:ascii="ＭＳ 明朝" w:eastAsia="ＭＳ 明朝" w:hAnsi="ＭＳ 明朝" w:hint="eastAsia"/>
          <w:sz w:val="22"/>
          <w:szCs w:val="22"/>
        </w:rPr>
        <w:t>主要参考</w:t>
      </w:r>
      <w:r>
        <w:rPr>
          <w:rFonts w:ascii="Times New Roman" w:eastAsia="ＭＳ 明朝" w:hAnsi="Times New Roman" w:cs="Times New Roman"/>
          <w:sz w:val="22"/>
          <w:szCs w:val="22"/>
        </w:rPr>
        <w:t>URL</w:t>
      </w:r>
      <w:r>
        <w:rPr>
          <w:rFonts w:ascii="Times New Roman" w:eastAsia="ＭＳ 明朝" w:hAnsi="Times New Roman" w:cs="Times New Roman" w:hint="eastAsia"/>
          <w:sz w:val="22"/>
          <w:szCs w:val="22"/>
        </w:rPr>
        <w:t>：</w:t>
      </w:r>
    </w:p>
    <w:p w14:paraId="535E61FB" w14:textId="4B34B746" w:rsidR="004E5CA4" w:rsidRDefault="00BE1795" w:rsidP="00E2174D">
      <w:pPr>
        <w:pStyle w:val="a9"/>
        <w:numPr>
          <w:ilvl w:val="0"/>
          <w:numId w:val="7"/>
        </w:numPr>
        <w:spacing w:after="0"/>
        <w:ind w:left="426" w:hanging="426"/>
        <w:jc w:val="both"/>
        <w:rPr>
          <w:rFonts w:ascii="Times New Roman" w:eastAsia="ＭＳ 明朝" w:hAnsi="Times New Roman" w:cs="Times New Roman"/>
          <w:sz w:val="22"/>
          <w:szCs w:val="22"/>
        </w:rPr>
      </w:pPr>
      <w:hyperlink r:id="rId8" w:anchor=":~:text=Street%20art%20%3A%20d%C3%A9finition%20rapide&amp;text=Le%20street%20art%2C%20ou%20art,ou%20encore%20le%20collage%20urbain" w:history="1">
        <w:r w:rsidRPr="00DE1B8F">
          <w:rPr>
            <w:rStyle w:val="ae"/>
            <w:rFonts w:ascii="Times New Roman" w:eastAsia="ＭＳ 明朝" w:hAnsi="Times New Roman" w:cs="Times New Roman"/>
            <w:sz w:val="22"/>
            <w:szCs w:val="22"/>
          </w:rPr>
          <w:t>https://www.urban-painters.com/blog/street-art.html#:~:text=Street%20art%20%3A%20d%C3%A9finition%20rapide&amp;text=Le%20street%20art%2C%20ou%20art,ou%20encore%20le%20collage%20urbain</w:t>
        </w:r>
      </w:hyperlink>
      <w:r w:rsidRPr="00BE1795">
        <w:rPr>
          <w:rFonts w:ascii="Times New Roman" w:eastAsia="ＭＳ 明朝" w:hAnsi="Times New Roman" w:cs="Times New Roman"/>
          <w:sz w:val="22"/>
          <w:szCs w:val="22"/>
        </w:rPr>
        <w:t>.</w:t>
      </w:r>
    </w:p>
    <w:p w14:paraId="47F356C2" w14:textId="4CD0267A" w:rsidR="00BE1795" w:rsidRDefault="00BE1795" w:rsidP="00E2174D">
      <w:pPr>
        <w:pStyle w:val="a9"/>
        <w:numPr>
          <w:ilvl w:val="0"/>
          <w:numId w:val="7"/>
        </w:numPr>
        <w:spacing w:after="0"/>
        <w:ind w:left="426" w:hanging="426"/>
        <w:jc w:val="both"/>
        <w:rPr>
          <w:rFonts w:ascii="Times New Roman" w:eastAsia="ＭＳ 明朝" w:hAnsi="Times New Roman" w:cs="Times New Roman"/>
          <w:sz w:val="22"/>
          <w:szCs w:val="22"/>
        </w:rPr>
      </w:pPr>
      <w:hyperlink r:id="rId9" w:history="1">
        <w:r w:rsidRPr="00DE1B8F">
          <w:rPr>
            <w:rStyle w:val="ae"/>
            <w:rFonts w:ascii="Times New Roman" w:eastAsia="ＭＳ 明朝" w:hAnsi="Times New Roman" w:cs="Times New Roman"/>
            <w:sz w:val="22"/>
            <w:szCs w:val="22"/>
          </w:rPr>
          <w:t>https://www.labelrue.fr/arts-de-rue-et-street-art/</w:t>
        </w:r>
      </w:hyperlink>
    </w:p>
    <w:p w14:paraId="1BD16DE6" w14:textId="2F26E782" w:rsidR="00BE1795" w:rsidRDefault="00BE1795" w:rsidP="00E2174D">
      <w:pPr>
        <w:pStyle w:val="a9"/>
        <w:numPr>
          <w:ilvl w:val="0"/>
          <w:numId w:val="7"/>
        </w:numPr>
        <w:spacing w:after="0"/>
        <w:ind w:left="426" w:hanging="426"/>
        <w:jc w:val="both"/>
        <w:rPr>
          <w:rFonts w:ascii="Times New Roman" w:eastAsia="ＭＳ 明朝" w:hAnsi="Times New Roman" w:cs="Times New Roman"/>
          <w:sz w:val="22"/>
          <w:szCs w:val="22"/>
        </w:rPr>
      </w:pPr>
      <w:hyperlink r:id="rId10" w:history="1">
        <w:r w:rsidRPr="00DE1B8F">
          <w:rPr>
            <w:rStyle w:val="ae"/>
            <w:rFonts w:ascii="Times New Roman" w:eastAsia="ＭＳ 明朝" w:hAnsi="Times New Roman" w:cs="Times New Roman"/>
            <w:sz w:val="22"/>
            <w:szCs w:val="22"/>
          </w:rPr>
          <w:t>https://urbaneez.art/fr/magazine/graffiti-et-street-art-ou-la-pluralite-des-arts-urbains?srsltid=AfmBOopH95_xushYWa6OGS7d8yvDYdWGu_x0Wm8wrwpC_DPoUu1--NET</w:t>
        </w:r>
      </w:hyperlink>
    </w:p>
    <w:p w14:paraId="4BD403C3" w14:textId="29201805" w:rsidR="00BE1795" w:rsidRDefault="00FA1BDF" w:rsidP="00E2174D">
      <w:pPr>
        <w:pStyle w:val="a9"/>
        <w:numPr>
          <w:ilvl w:val="0"/>
          <w:numId w:val="7"/>
        </w:numPr>
        <w:spacing w:after="0"/>
        <w:ind w:left="426" w:hanging="426"/>
        <w:jc w:val="both"/>
        <w:rPr>
          <w:rFonts w:ascii="Times New Roman" w:eastAsia="ＭＳ 明朝" w:hAnsi="Times New Roman" w:cs="Times New Roman"/>
          <w:sz w:val="22"/>
          <w:szCs w:val="22"/>
        </w:rPr>
      </w:pPr>
      <w:hyperlink r:id="rId11" w:history="1">
        <w:r w:rsidRPr="00DE1B8F">
          <w:rPr>
            <w:rStyle w:val="ae"/>
            <w:rFonts w:ascii="Times New Roman" w:eastAsia="ＭＳ 明朝" w:hAnsi="Times New Roman" w:cs="Times New Roman"/>
            <w:sz w:val="22"/>
            <w:szCs w:val="22"/>
          </w:rPr>
          <w:t>https://www.lagazettedescommunes.com/934474/le-street-art-redonne-des-couleurs-aux-villes/?abo=1</w:t>
        </w:r>
      </w:hyperlink>
    </w:p>
    <w:p w14:paraId="55C550E6" w14:textId="77777777" w:rsidR="007C2F8F" w:rsidRPr="00366AB2" w:rsidRDefault="007C2F8F" w:rsidP="00A42680">
      <w:pPr>
        <w:spacing w:after="0"/>
        <w:jc w:val="both"/>
        <w:rPr>
          <w:rFonts w:ascii="ＭＳ 明朝" w:eastAsia="ＭＳ 明朝" w:hAnsi="ＭＳ 明朝"/>
          <w:sz w:val="22"/>
          <w:szCs w:val="22"/>
        </w:rPr>
      </w:pPr>
    </w:p>
    <w:p w14:paraId="45C1E219" w14:textId="5ECC4560" w:rsidR="005957FA" w:rsidRPr="001E27E6" w:rsidRDefault="00634E6A" w:rsidP="00634E6A">
      <w:pPr>
        <w:pStyle w:val="a9"/>
        <w:numPr>
          <w:ilvl w:val="0"/>
          <w:numId w:val="1"/>
        </w:numPr>
        <w:spacing w:after="0"/>
        <w:ind w:left="426" w:hanging="426"/>
        <w:jc w:val="both"/>
        <w:rPr>
          <w:rFonts w:ascii="ＭＳ 明朝" w:eastAsia="ＭＳ 明朝" w:hAnsi="ＭＳ 明朝"/>
          <w:b/>
          <w:bCs/>
          <w:sz w:val="22"/>
          <w:szCs w:val="22"/>
        </w:rPr>
      </w:pPr>
      <w:r w:rsidRPr="001E27E6">
        <w:rPr>
          <w:rFonts w:ascii="ＭＳ 明朝" w:eastAsia="ＭＳ 明朝" w:hAnsi="ＭＳ 明朝" w:hint="eastAsia"/>
          <w:b/>
          <w:bCs/>
          <w:sz w:val="22"/>
          <w:szCs w:val="22"/>
        </w:rPr>
        <w:t>ストリートアートに</w:t>
      </w:r>
      <w:r w:rsidR="00C42975" w:rsidRPr="001E27E6">
        <w:rPr>
          <w:rFonts w:ascii="ＭＳ 明朝" w:eastAsia="ＭＳ 明朝" w:hAnsi="ＭＳ 明朝" w:hint="eastAsia"/>
          <w:b/>
          <w:bCs/>
          <w:sz w:val="22"/>
          <w:szCs w:val="22"/>
        </w:rPr>
        <w:t>関係す</w:t>
      </w:r>
      <w:r w:rsidRPr="001E27E6">
        <w:rPr>
          <w:rFonts w:ascii="ＭＳ 明朝" w:eastAsia="ＭＳ 明朝" w:hAnsi="ＭＳ 明朝" w:hint="eastAsia"/>
          <w:b/>
          <w:bCs/>
          <w:sz w:val="22"/>
          <w:szCs w:val="22"/>
        </w:rPr>
        <w:t>る法令</w:t>
      </w:r>
    </w:p>
    <w:p w14:paraId="73C37BEC" w14:textId="36463C95" w:rsidR="006D0F47" w:rsidRPr="00366AB2" w:rsidRDefault="005808D5" w:rsidP="001E27E6">
      <w:pPr>
        <w:spacing w:before="120" w:after="120"/>
        <w:jc w:val="both"/>
        <w:rPr>
          <w:rFonts w:ascii="ＭＳ 明朝" w:eastAsia="ＭＳ 明朝" w:hAnsi="ＭＳ 明朝"/>
          <w:sz w:val="22"/>
          <w:szCs w:val="22"/>
        </w:rPr>
      </w:pPr>
      <w:r w:rsidRPr="00366AB2">
        <w:rPr>
          <w:rFonts w:ascii="ＭＳ 明朝" w:eastAsia="ＭＳ 明朝" w:hAnsi="ＭＳ 明朝" w:hint="eastAsia"/>
          <w:sz w:val="22"/>
          <w:szCs w:val="22"/>
        </w:rPr>
        <w:t>フランスではストリートアート</w:t>
      </w:r>
      <w:r w:rsidR="000E062C">
        <w:rPr>
          <w:rFonts w:ascii="ＭＳ 明朝" w:eastAsia="ＭＳ 明朝" w:hAnsi="ＭＳ 明朝" w:hint="eastAsia"/>
          <w:sz w:val="22"/>
          <w:szCs w:val="22"/>
        </w:rPr>
        <w:t>の掲出</w:t>
      </w:r>
      <w:r w:rsidRPr="00366AB2">
        <w:rPr>
          <w:rFonts w:ascii="ＭＳ 明朝" w:eastAsia="ＭＳ 明朝" w:hAnsi="ＭＳ 明朝" w:hint="eastAsia"/>
          <w:sz w:val="22"/>
          <w:szCs w:val="22"/>
        </w:rPr>
        <w:t>に</w:t>
      </w:r>
      <w:r w:rsidR="00167D0F" w:rsidRPr="00366AB2">
        <w:rPr>
          <w:rFonts w:ascii="ＭＳ 明朝" w:eastAsia="ＭＳ 明朝" w:hAnsi="ＭＳ 明朝" w:hint="eastAsia"/>
          <w:sz w:val="22"/>
          <w:szCs w:val="22"/>
        </w:rPr>
        <w:t>ついて</w:t>
      </w:r>
      <w:r w:rsidR="006D0F47" w:rsidRPr="00366AB2">
        <w:rPr>
          <w:rFonts w:ascii="ＭＳ 明朝" w:eastAsia="ＭＳ 明朝" w:hAnsi="ＭＳ 明朝" w:hint="eastAsia"/>
          <w:sz w:val="22"/>
          <w:szCs w:val="22"/>
        </w:rPr>
        <w:t>特別に</w:t>
      </w:r>
      <w:r w:rsidR="00167D0F" w:rsidRPr="00366AB2">
        <w:rPr>
          <w:rFonts w:ascii="ＭＳ 明朝" w:eastAsia="ＭＳ 明朝" w:hAnsi="ＭＳ 明朝" w:hint="eastAsia"/>
          <w:sz w:val="22"/>
          <w:szCs w:val="22"/>
        </w:rPr>
        <w:t>定める法令</w:t>
      </w:r>
      <w:r w:rsidRPr="00366AB2">
        <w:rPr>
          <w:rFonts w:ascii="ＭＳ 明朝" w:eastAsia="ＭＳ 明朝" w:hAnsi="ＭＳ 明朝" w:hint="eastAsia"/>
          <w:sz w:val="22"/>
          <w:szCs w:val="22"/>
        </w:rPr>
        <w:t>があるわけではないが、</w:t>
      </w:r>
      <w:r w:rsidR="00E3742E" w:rsidRPr="00366AB2">
        <w:rPr>
          <w:rFonts w:ascii="ＭＳ 明朝" w:eastAsia="ＭＳ 明朝" w:hAnsi="ＭＳ 明朝" w:hint="eastAsia"/>
          <w:sz w:val="22"/>
          <w:szCs w:val="22"/>
        </w:rPr>
        <w:t>ストリートアートに</w:t>
      </w:r>
      <w:r w:rsidR="000E062C">
        <w:rPr>
          <w:rFonts w:ascii="ＭＳ 明朝" w:eastAsia="ＭＳ 明朝" w:hAnsi="ＭＳ 明朝" w:hint="eastAsia"/>
          <w:sz w:val="22"/>
          <w:szCs w:val="22"/>
        </w:rPr>
        <w:t>関連する</w:t>
      </w:r>
      <w:r w:rsidR="00E3742E" w:rsidRPr="00366AB2">
        <w:rPr>
          <w:rFonts w:ascii="ＭＳ 明朝" w:eastAsia="ＭＳ 明朝" w:hAnsi="ＭＳ 明朝" w:hint="eastAsia"/>
          <w:sz w:val="22"/>
          <w:szCs w:val="22"/>
        </w:rPr>
        <w:t>法令として以下が挙げられる</w:t>
      </w:r>
      <w:r w:rsidR="006D0F47" w:rsidRPr="00366AB2">
        <w:rPr>
          <w:rFonts w:ascii="ＭＳ 明朝" w:eastAsia="ＭＳ 明朝" w:hAnsi="ＭＳ 明朝" w:hint="eastAsia"/>
          <w:sz w:val="22"/>
          <w:szCs w:val="22"/>
        </w:rPr>
        <w:t>。</w:t>
      </w:r>
      <w:r w:rsidR="000E062C">
        <w:rPr>
          <w:rFonts w:ascii="ＭＳ 明朝" w:eastAsia="ＭＳ 明朝" w:hAnsi="ＭＳ 明朝" w:hint="eastAsia"/>
          <w:sz w:val="22"/>
          <w:szCs w:val="22"/>
        </w:rPr>
        <w:t>刑法典及び民法典の規定は違法行為のストリートアートに関するものであり、地域都市計画プランはストリートアートの掲出に直接関係するものであると言える。</w:t>
      </w:r>
    </w:p>
    <w:p w14:paraId="18AD068C" w14:textId="29BAE1AF" w:rsidR="00C72740" w:rsidRPr="008948F1" w:rsidRDefault="00C72740" w:rsidP="002A14C4">
      <w:pPr>
        <w:spacing w:after="0"/>
        <w:jc w:val="both"/>
        <w:rPr>
          <w:rFonts w:ascii="ＭＳ 明朝" w:eastAsia="ＭＳ 明朝" w:hAnsi="ＭＳ 明朝"/>
          <w:sz w:val="22"/>
          <w:szCs w:val="22"/>
          <w:u w:val="single"/>
        </w:rPr>
      </w:pPr>
      <w:r w:rsidRPr="008948F1">
        <w:rPr>
          <w:rFonts w:ascii="ＭＳ 明朝" w:eastAsia="ＭＳ 明朝" w:hAnsi="ＭＳ 明朝" w:hint="eastAsia"/>
          <w:sz w:val="22"/>
          <w:szCs w:val="22"/>
          <w:u w:val="single"/>
        </w:rPr>
        <w:t>刑法典</w:t>
      </w:r>
    </w:p>
    <w:p w14:paraId="0817815D" w14:textId="515F72DF" w:rsidR="007B2D2E" w:rsidRPr="00366AB2" w:rsidRDefault="0000066C" w:rsidP="001E27E6">
      <w:pPr>
        <w:spacing w:after="120"/>
        <w:jc w:val="both"/>
        <w:rPr>
          <w:rFonts w:ascii="ＭＳ 明朝" w:eastAsia="ＭＳ 明朝" w:hAnsi="ＭＳ 明朝"/>
          <w:sz w:val="22"/>
          <w:szCs w:val="22"/>
        </w:rPr>
      </w:pPr>
      <w:r w:rsidRPr="00366AB2">
        <w:rPr>
          <w:rFonts w:ascii="ＭＳ 明朝" w:eastAsia="ＭＳ 明朝" w:hAnsi="ＭＳ 明朝" w:hint="eastAsia"/>
          <w:sz w:val="22"/>
          <w:szCs w:val="22"/>
        </w:rPr>
        <w:t>ストリートアートは</w:t>
      </w:r>
      <w:r w:rsidR="00717674" w:rsidRPr="00366AB2">
        <w:rPr>
          <w:rFonts w:ascii="ＭＳ 明朝" w:eastAsia="ＭＳ 明朝" w:hAnsi="ＭＳ 明朝" w:hint="eastAsia"/>
          <w:sz w:val="22"/>
          <w:szCs w:val="22"/>
        </w:rPr>
        <w:t>、それが描かれる壁等の所有者から</w:t>
      </w:r>
      <w:r w:rsidRPr="00366AB2">
        <w:rPr>
          <w:rFonts w:ascii="ＭＳ 明朝" w:eastAsia="ＭＳ 明朝" w:hAnsi="ＭＳ 明朝" w:hint="eastAsia"/>
          <w:sz w:val="22"/>
          <w:szCs w:val="22"/>
        </w:rPr>
        <w:t>事前の許可を得ていない限り違法行為であ</w:t>
      </w:r>
      <w:r w:rsidR="00717674" w:rsidRPr="00366AB2">
        <w:rPr>
          <w:rFonts w:ascii="ＭＳ 明朝" w:eastAsia="ＭＳ 明朝" w:hAnsi="ＭＳ 明朝" w:hint="eastAsia"/>
          <w:sz w:val="22"/>
          <w:szCs w:val="22"/>
        </w:rPr>
        <w:t>り、刑法典上は</w:t>
      </w:r>
      <w:r w:rsidR="002B0BA5" w:rsidRPr="00366AB2">
        <w:rPr>
          <w:rFonts w:ascii="ＭＳ 明朝" w:eastAsia="ＭＳ 明朝" w:hAnsi="ＭＳ 明朝" w:hint="eastAsia"/>
          <w:sz w:val="22"/>
          <w:szCs w:val="22"/>
        </w:rPr>
        <w:t>落書きも</w:t>
      </w:r>
      <w:r w:rsidR="00717674" w:rsidRPr="00366AB2">
        <w:rPr>
          <w:rFonts w:ascii="ＭＳ 明朝" w:eastAsia="ＭＳ 明朝" w:hAnsi="ＭＳ 明朝" w:hint="eastAsia"/>
          <w:sz w:val="22"/>
          <w:szCs w:val="22"/>
        </w:rPr>
        <w:t>ストリートアート作品も同じ</w:t>
      </w:r>
      <w:r w:rsidR="002B0BA5" w:rsidRPr="00366AB2">
        <w:rPr>
          <w:rFonts w:ascii="ＭＳ 明朝" w:eastAsia="ＭＳ 明朝" w:hAnsi="ＭＳ 明朝" w:hint="eastAsia"/>
          <w:sz w:val="22"/>
          <w:szCs w:val="22"/>
        </w:rPr>
        <w:t>扱いとな</w:t>
      </w:r>
      <w:r w:rsidR="000C1D91" w:rsidRPr="00366AB2">
        <w:rPr>
          <w:rFonts w:ascii="ＭＳ 明朝" w:eastAsia="ＭＳ 明朝" w:hAnsi="ＭＳ 明朝" w:hint="eastAsia"/>
          <w:sz w:val="22"/>
          <w:szCs w:val="22"/>
        </w:rPr>
        <w:t>る。</w:t>
      </w:r>
      <w:r w:rsidR="002B0BA5" w:rsidRPr="00366AB2">
        <w:rPr>
          <w:rFonts w:ascii="ＭＳ 明朝" w:eastAsia="ＭＳ 明朝" w:hAnsi="ＭＳ 明朝" w:hint="eastAsia"/>
          <w:sz w:val="22"/>
          <w:szCs w:val="22"/>
        </w:rPr>
        <w:t>無許可でストリートアート作品を描いた場合は</w:t>
      </w:r>
      <w:r w:rsidRPr="00366AB2">
        <w:rPr>
          <w:rFonts w:ascii="ＭＳ 明朝" w:eastAsia="ＭＳ 明朝" w:hAnsi="ＭＳ 明朝" w:hint="eastAsia"/>
          <w:sz w:val="22"/>
          <w:szCs w:val="22"/>
        </w:rPr>
        <w:t>器物損壊罪</w:t>
      </w:r>
      <w:r w:rsidR="002B0BA5" w:rsidRPr="00366AB2">
        <w:rPr>
          <w:rFonts w:ascii="ＭＳ 明朝" w:eastAsia="ＭＳ 明朝" w:hAnsi="ＭＳ 明朝" w:hint="eastAsia"/>
          <w:sz w:val="22"/>
          <w:szCs w:val="22"/>
        </w:rPr>
        <w:t>に問われ、</w:t>
      </w:r>
      <w:r w:rsidRPr="00366AB2">
        <w:rPr>
          <w:rFonts w:ascii="ＭＳ 明朝" w:eastAsia="ＭＳ 明朝" w:hAnsi="ＭＳ 明朝" w:hint="eastAsia"/>
          <w:sz w:val="22"/>
          <w:szCs w:val="22"/>
        </w:rPr>
        <w:t>刑法典</w:t>
      </w:r>
      <w:r w:rsidRPr="00366AB2">
        <w:rPr>
          <w:rFonts w:ascii="Times New Roman" w:eastAsia="ＭＳ 明朝" w:hAnsi="Times New Roman" w:cs="Times New Roman"/>
          <w:sz w:val="22"/>
          <w:szCs w:val="22"/>
        </w:rPr>
        <w:t>第</w:t>
      </w:r>
      <w:r w:rsidRPr="00366AB2">
        <w:rPr>
          <w:rFonts w:ascii="Times New Roman" w:eastAsia="ＭＳ 明朝" w:hAnsi="Times New Roman" w:cs="Times New Roman"/>
          <w:sz w:val="22"/>
          <w:szCs w:val="22"/>
        </w:rPr>
        <w:t>L322-1</w:t>
      </w:r>
      <w:r w:rsidRPr="00366AB2">
        <w:rPr>
          <w:rFonts w:ascii="ＭＳ 明朝" w:eastAsia="ＭＳ 明朝" w:hAnsi="ＭＳ 明朝" w:hint="eastAsia"/>
          <w:sz w:val="22"/>
          <w:szCs w:val="22"/>
        </w:rPr>
        <w:t>条</w:t>
      </w:r>
      <w:r w:rsidR="00956C4D">
        <w:rPr>
          <w:rFonts w:ascii="ＭＳ 明朝" w:eastAsia="ＭＳ 明朝" w:hAnsi="ＭＳ 明朝" w:hint="eastAsia"/>
          <w:sz w:val="22"/>
          <w:szCs w:val="22"/>
        </w:rPr>
        <w:t>Ⅰ</w:t>
      </w:r>
      <w:r w:rsidR="005972F5" w:rsidRPr="00366AB2">
        <w:rPr>
          <w:rFonts w:ascii="ＭＳ 明朝" w:eastAsia="ＭＳ 明朝" w:hAnsi="ＭＳ 明朝" w:hint="eastAsia"/>
          <w:sz w:val="22"/>
          <w:szCs w:val="22"/>
        </w:rPr>
        <w:t>（</w:t>
      </w:r>
      <w:r w:rsidR="005972F5" w:rsidRPr="00366AB2">
        <w:rPr>
          <w:rFonts w:ascii="Times New Roman" w:eastAsia="ＭＳ 明朝" w:hAnsi="Times New Roman" w:cs="Times New Roman"/>
          <w:sz w:val="22"/>
          <w:szCs w:val="22"/>
        </w:rPr>
        <w:t>2</w:t>
      </w:r>
      <w:r w:rsidR="005972F5" w:rsidRPr="00366AB2">
        <w:rPr>
          <w:rFonts w:ascii="ＭＳ 明朝" w:eastAsia="ＭＳ 明朝" w:hAnsi="ＭＳ 明朝" w:hint="eastAsia"/>
          <w:sz w:val="22"/>
          <w:szCs w:val="22"/>
        </w:rPr>
        <w:t>年の懲役及び</w:t>
      </w:r>
      <w:r w:rsidR="005972F5" w:rsidRPr="00366AB2">
        <w:rPr>
          <w:rFonts w:ascii="Times New Roman" w:eastAsia="ＭＳ 明朝" w:hAnsi="Times New Roman" w:cs="Times New Roman"/>
          <w:sz w:val="22"/>
          <w:szCs w:val="22"/>
        </w:rPr>
        <w:t>30 000</w:t>
      </w:r>
      <w:r w:rsidR="005972F5" w:rsidRPr="00366AB2">
        <w:rPr>
          <w:rFonts w:ascii="ＭＳ 明朝" w:eastAsia="ＭＳ 明朝" w:hAnsi="ＭＳ 明朝" w:hint="eastAsia"/>
          <w:sz w:val="22"/>
          <w:szCs w:val="22"/>
        </w:rPr>
        <w:t>ユーロの罰金）</w:t>
      </w:r>
      <w:r w:rsidR="000C1D91" w:rsidRPr="00366AB2">
        <w:rPr>
          <w:rFonts w:ascii="ＭＳ 明朝" w:eastAsia="ＭＳ 明朝" w:hAnsi="ＭＳ 明朝" w:hint="eastAsia"/>
          <w:sz w:val="22"/>
          <w:szCs w:val="22"/>
        </w:rPr>
        <w:t>に基づき処罰される</w:t>
      </w:r>
      <w:r w:rsidRPr="00366AB2">
        <w:rPr>
          <w:rFonts w:ascii="ＭＳ 明朝" w:eastAsia="ＭＳ 明朝" w:hAnsi="ＭＳ 明朝" w:hint="eastAsia"/>
          <w:sz w:val="22"/>
          <w:szCs w:val="22"/>
        </w:rPr>
        <w:t>。また損害の度合い等に応じて第</w:t>
      </w:r>
      <w:r w:rsidRPr="00366AB2">
        <w:rPr>
          <w:rFonts w:ascii="Times New Roman" w:eastAsia="ＭＳ 明朝" w:hAnsi="Times New Roman" w:cs="Times New Roman"/>
          <w:sz w:val="22"/>
          <w:szCs w:val="22"/>
        </w:rPr>
        <w:t>R635-1</w:t>
      </w:r>
      <w:r w:rsidRPr="00366AB2">
        <w:rPr>
          <w:rFonts w:ascii="ＭＳ 明朝" w:eastAsia="ＭＳ 明朝" w:hAnsi="ＭＳ 明朝" w:cs="Times New Roman"/>
          <w:sz w:val="22"/>
          <w:szCs w:val="22"/>
        </w:rPr>
        <w:t>条</w:t>
      </w:r>
      <w:r w:rsidR="00956C4D">
        <w:rPr>
          <w:rFonts w:ascii="ＭＳ 明朝" w:eastAsia="ＭＳ 明朝" w:hAnsi="ＭＳ 明朝" w:cs="Times New Roman" w:hint="eastAsia"/>
          <w:sz w:val="22"/>
          <w:szCs w:val="22"/>
        </w:rPr>
        <w:t>（規則で定める軽微な器物損壊罪）</w:t>
      </w:r>
      <w:r w:rsidR="002427A0">
        <w:rPr>
          <w:rFonts w:ascii="ＭＳ 明朝" w:eastAsia="ＭＳ 明朝" w:hAnsi="ＭＳ 明朝" w:hint="eastAsia"/>
          <w:sz w:val="22"/>
          <w:szCs w:val="22"/>
        </w:rPr>
        <w:t>や</w:t>
      </w:r>
      <w:r w:rsidRPr="00366AB2">
        <w:rPr>
          <w:rFonts w:ascii="Times New Roman" w:eastAsia="ＭＳ 明朝" w:hAnsi="Times New Roman" w:cs="Times New Roman"/>
          <w:sz w:val="22"/>
          <w:szCs w:val="22"/>
        </w:rPr>
        <w:t>第</w:t>
      </w:r>
      <w:r w:rsidR="00971C9E" w:rsidRPr="00366AB2">
        <w:rPr>
          <w:rFonts w:ascii="Times New Roman" w:eastAsia="ＭＳ 明朝" w:hAnsi="Times New Roman" w:cs="Times New Roman"/>
          <w:sz w:val="22"/>
          <w:szCs w:val="22"/>
        </w:rPr>
        <w:t>L</w:t>
      </w:r>
      <w:r w:rsidRPr="00366AB2">
        <w:rPr>
          <w:rFonts w:ascii="Times New Roman" w:eastAsia="ＭＳ 明朝" w:hAnsi="Times New Roman" w:cs="Times New Roman"/>
          <w:sz w:val="22"/>
          <w:szCs w:val="22"/>
        </w:rPr>
        <w:t>322-1</w:t>
      </w:r>
      <w:r w:rsidRPr="00366AB2">
        <w:rPr>
          <w:rFonts w:ascii="Times New Roman" w:eastAsia="ＭＳ 明朝" w:hAnsi="Times New Roman" w:cs="Times New Roman"/>
          <w:sz w:val="22"/>
          <w:szCs w:val="22"/>
        </w:rPr>
        <w:t>条</w:t>
      </w:r>
      <w:r w:rsidR="00956C4D">
        <w:rPr>
          <w:rFonts w:ascii="Times New Roman" w:eastAsia="ＭＳ 明朝" w:hAnsi="Times New Roman" w:cs="Times New Roman" w:hint="eastAsia"/>
          <w:sz w:val="22"/>
          <w:szCs w:val="22"/>
        </w:rPr>
        <w:t>Ⅱ（建物</w:t>
      </w:r>
      <w:r w:rsidR="002427A0">
        <w:rPr>
          <w:rFonts w:ascii="Times New Roman" w:eastAsia="ＭＳ 明朝" w:hAnsi="Times New Roman" w:cs="Times New Roman" w:hint="eastAsia"/>
          <w:sz w:val="22"/>
          <w:szCs w:val="22"/>
        </w:rPr>
        <w:t>の</w:t>
      </w:r>
      <w:r w:rsidR="00956C4D">
        <w:rPr>
          <w:rFonts w:ascii="Times New Roman" w:eastAsia="ＭＳ 明朝" w:hAnsi="Times New Roman" w:cs="Times New Roman" w:hint="eastAsia"/>
          <w:sz w:val="22"/>
          <w:szCs w:val="22"/>
        </w:rPr>
        <w:t>ファサード、車両、公道などに無断で描いた場合の規定）</w:t>
      </w:r>
      <w:r w:rsidRPr="00366AB2">
        <w:rPr>
          <w:rFonts w:ascii="ＭＳ 明朝" w:eastAsia="ＭＳ 明朝" w:hAnsi="ＭＳ 明朝" w:hint="eastAsia"/>
          <w:sz w:val="22"/>
          <w:szCs w:val="22"/>
        </w:rPr>
        <w:t>適用されるほか、指定建造物</w:t>
      </w:r>
      <w:r w:rsidR="004E0381">
        <w:rPr>
          <w:rFonts w:ascii="ＭＳ 明朝" w:eastAsia="ＭＳ 明朝" w:hAnsi="ＭＳ 明朝" w:hint="eastAsia"/>
          <w:sz w:val="22"/>
          <w:szCs w:val="22"/>
        </w:rPr>
        <w:t>や宗教建築物</w:t>
      </w:r>
      <w:r w:rsidR="00956C4D">
        <w:rPr>
          <w:rFonts w:ascii="ＭＳ 明朝" w:eastAsia="ＭＳ 明朝" w:hAnsi="ＭＳ 明朝" w:hint="eastAsia"/>
          <w:sz w:val="22"/>
          <w:szCs w:val="22"/>
        </w:rPr>
        <w:t>等の重大な建造物</w:t>
      </w:r>
      <w:r w:rsidR="00971C9E" w:rsidRPr="00366AB2">
        <w:rPr>
          <w:rFonts w:ascii="ＭＳ 明朝" w:eastAsia="ＭＳ 明朝" w:hAnsi="ＭＳ 明朝" w:hint="eastAsia"/>
          <w:sz w:val="22"/>
          <w:szCs w:val="22"/>
        </w:rPr>
        <w:t>に損害が加えられた場合には第</w:t>
      </w:r>
      <w:r w:rsidR="00971C9E" w:rsidRPr="00366AB2">
        <w:rPr>
          <w:rFonts w:ascii="Times New Roman" w:eastAsia="ＭＳ 明朝" w:hAnsi="Times New Roman" w:cs="Times New Roman"/>
          <w:sz w:val="22"/>
          <w:szCs w:val="22"/>
        </w:rPr>
        <w:t>L322-3-1</w:t>
      </w:r>
      <w:r w:rsidR="00971C9E" w:rsidRPr="00366AB2">
        <w:rPr>
          <w:rFonts w:ascii="Times New Roman" w:eastAsia="ＭＳ 明朝" w:hAnsi="Times New Roman" w:cs="Times New Roman"/>
          <w:sz w:val="22"/>
          <w:szCs w:val="22"/>
        </w:rPr>
        <w:t>条</w:t>
      </w:r>
      <w:r w:rsidR="00971C9E" w:rsidRPr="00366AB2">
        <w:rPr>
          <w:rFonts w:ascii="ＭＳ 明朝" w:eastAsia="ＭＳ 明朝" w:hAnsi="ＭＳ 明朝" w:hint="eastAsia"/>
          <w:sz w:val="22"/>
          <w:szCs w:val="22"/>
        </w:rPr>
        <w:t>の規定</w:t>
      </w:r>
      <w:r w:rsidR="00AB4AE6">
        <w:rPr>
          <w:rFonts w:ascii="ＭＳ 明朝" w:eastAsia="ＭＳ 明朝" w:hAnsi="ＭＳ 明朝" w:hint="eastAsia"/>
          <w:sz w:val="22"/>
          <w:szCs w:val="22"/>
        </w:rPr>
        <w:t>（</w:t>
      </w:r>
      <w:r w:rsidR="00956C4D">
        <w:rPr>
          <w:rFonts w:ascii="ＭＳ 明朝" w:eastAsia="ＭＳ 明朝" w:hAnsi="ＭＳ 明朝" w:hint="eastAsia"/>
          <w:sz w:val="22"/>
          <w:szCs w:val="22"/>
        </w:rPr>
        <w:t>法令で定める</w:t>
      </w:r>
      <w:r w:rsidR="004E0381">
        <w:rPr>
          <w:rFonts w:ascii="Times New Roman" w:eastAsia="ＭＳ 明朝" w:hAnsi="Times New Roman" w:cs="Times New Roman"/>
          <w:sz w:val="22"/>
          <w:szCs w:val="22"/>
        </w:rPr>
        <w:t>7</w:t>
      </w:r>
      <w:r w:rsidR="004E0381">
        <w:rPr>
          <w:rFonts w:ascii="Times New Roman" w:eastAsia="ＭＳ 明朝" w:hAnsi="Times New Roman" w:cs="Times New Roman" w:hint="eastAsia"/>
          <w:sz w:val="22"/>
          <w:szCs w:val="22"/>
        </w:rPr>
        <w:t>年の懲役及び</w:t>
      </w:r>
      <w:r w:rsidR="004E0381">
        <w:rPr>
          <w:rFonts w:ascii="Times New Roman" w:eastAsia="ＭＳ 明朝" w:hAnsi="Times New Roman" w:cs="Times New Roman"/>
          <w:sz w:val="22"/>
          <w:szCs w:val="22"/>
        </w:rPr>
        <w:t>100 000</w:t>
      </w:r>
      <w:r w:rsidR="004E0381">
        <w:rPr>
          <w:rFonts w:ascii="Times New Roman" w:eastAsia="ＭＳ 明朝" w:hAnsi="Times New Roman" w:cs="Times New Roman" w:hint="eastAsia"/>
          <w:sz w:val="22"/>
          <w:szCs w:val="22"/>
        </w:rPr>
        <w:t>ユーロの罰金、あるいは</w:t>
      </w:r>
      <w:r w:rsidR="004E0381">
        <w:rPr>
          <w:rFonts w:ascii="Times New Roman" w:eastAsia="ＭＳ 明朝" w:hAnsi="Times New Roman" w:cs="Times New Roman"/>
          <w:sz w:val="22"/>
          <w:szCs w:val="22"/>
        </w:rPr>
        <w:t>10</w:t>
      </w:r>
      <w:r w:rsidR="004E0381">
        <w:rPr>
          <w:rFonts w:ascii="Times New Roman" w:eastAsia="ＭＳ 明朝" w:hAnsi="Times New Roman" w:cs="Times New Roman" w:hint="eastAsia"/>
          <w:sz w:val="22"/>
          <w:szCs w:val="22"/>
        </w:rPr>
        <w:t>年の懲役及び</w:t>
      </w:r>
      <w:r w:rsidR="004E0381">
        <w:rPr>
          <w:rFonts w:ascii="Times New Roman" w:eastAsia="ＭＳ 明朝" w:hAnsi="Times New Roman" w:cs="Times New Roman"/>
          <w:sz w:val="22"/>
          <w:szCs w:val="22"/>
        </w:rPr>
        <w:t>150 000</w:t>
      </w:r>
      <w:r w:rsidR="004E0381">
        <w:rPr>
          <w:rFonts w:ascii="Times New Roman" w:eastAsia="ＭＳ 明朝" w:hAnsi="Times New Roman" w:cs="Times New Roman" w:hint="eastAsia"/>
          <w:sz w:val="22"/>
          <w:szCs w:val="22"/>
        </w:rPr>
        <w:t>ユーロの罰金</w:t>
      </w:r>
      <w:r w:rsidR="00AB4AE6">
        <w:rPr>
          <w:rFonts w:ascii="ＭＳ 明朝" w:eastAsia="ＭＳ 明朝" w:hAnsi="ＭＳ 明朝" w:hint="eastAsia"/>
          <w:sz w:val="22"/>
          <w:szCs w:val="22"/>
        </w:rPr>
        <w:t>）</w:t>
      </w:r>
      <w:r w:rsidR="00971C9E" w:rsidRPr="00366AB2">
        <w:rPr>
          <w:rFonts w:ascii="ＭＳ 明朝" w:eastAsia="ＭＳ 明朝" w:hAnsi="ＭＳ 明朝" w:hint="eastAsia"/>
          <w:sz w:val="22"/>
          <w:szCs w:val="22"/>
        </w:rPr>
        <w:t>が適用</w:t>
      </w:r>
      <w:r w:rsidR="007B2D2E" w:rsidRPr="00366AB2">
        <w:rPr>
          <w:rFonts w:ascii="ＭＳ 明朝" w:eastAsia="ＭＳ 明朝" w:hAnsi="ＭＳ 明朝" w:hint="eastAsia"/>
          <w:sz w:val="22"/>
          <w:szCs w:val="22"/>
        </w:rPr>
        <w:t>と</w:t>
      </w:r>
      <w:r w:rsidR="00971C9E" w:rsidRPr="00366AB2">
        <w:rPr>
          <w:rFonts w:ascii="ＭＳ 明朝" w:eastAsia="ＭＳ 明朝" w:hAnsi="ＭＳ 明朝" w:hint="eastAsia"/>
          <w:sz w:val="22"/>
          <w:szCs w:val="22"/>
        </w:rPr>
        <w:t>なる</w:t>
      </w:r>
      <w:r w:rsidRPr="00366AB2">
        <w:rPr>
          <w:rFonts w:ascii="ＭＳ 明朝" w:eastAsia="ＭＳ 明朝" w:hAnsi="ＭＳ 明朝" w:hint="eastAsia"/>
          <w:sz w:val="22"/>
          <w:szCs w:val="22"/>
        </w:rPr>
        <w:t>。</w:t>
      </w:r>
      <w:r w:rsidR="003C4EB2">
        <w:rPr>
          <w:rFonts w:ascii="ＭＳ 明朝" w:eastAsia="ＭＳ 明朝" w:hAnsi="ＭＳ 明朝" w:hint="eastAsia"/>
          <w:sz w:val="22"/>
          <w:szCs w:val="22"/>
        </w:rPr>
        <w:t>また作品が描かれた</w:t>
      </w:r>
      <w:r w:rsidR="00971C9E" w:rsidRPr="00366AB2">
        <w:rPr>
          <w:rFonts w:ascii="ＭＳ 明朝" w:eastAsia="ＭＳ 明朝" w:hAnsi="ＭＳ 明朝" w:hint="eastAsia"/>
          <w:sz w:val="22"/>
          <w:szCs w:val="22"/>
        </w:rPr>
        <w:t>財産の所有者あるいは使用者が</w:t>
      </w:r>
      <w:r w:rsidR="00111794" w:rsidRPr="00366AB2">
        <w:rPr>
          <w:rFonts w:ascii="ＭＳ 明朝" w:eastAsia="ＭＳ 明朝" w:hAnsi="ＭＳ 明朝" w:hint="eastAsia"/>
          <w:sz w:val="22"/>
          <w:szCs w:val="22"/>
        </w:rPr>
        <w:t>特定の</w:t>
      </w:r>
      <w:r w:rsidR="00971C9E" w:rsidRPr="00366AB2">
        <w:rPr>
          <w:rFonts w:ascii="ＭＳ 明朝" w:eastAsia="ＭＳ 明朝" w:hAnsi="ＭＳ 明朝" w:hint="eastAsia"/>
          <w:sz w:val="22"/>
          <w:szCs w:val="22"/>
        </w:rPr>
        <w:t>民族、国家、人種または宗教に</w:t>
      </w:r>
      <w:r w:rsidR="003C4EB2">
        <w:rPr>
          <w:rFonts w:ascii="ＭＳ 明朝" w:eastAsia="ＭＳ 明朝" w:hAnsi="ＭＳ 明朝" w:hint="eastAsia"/>
          <w:sz w:val="22"/>
          <w:szCs w:val="22"/>
        </w:rPr>
        <w:t>、</w:t>
      </w:r>
      <w:r w:rsidR="00111794" w:rsidRPr="00366AB2">
        <w:rPr>
          <w:rFonts w:ascii="ＭＳ 明朝" w:eastAsia="ＭＳ 明朝" w:hAnsi="ＭＳ 明朝" w:hint="eastAsia"/>
          <w:sz w:val="22"/>
          <w:szCs w:val="22"/>
        </w:rPr>
        <w:t>実際に</w:t>
      </w:r>
      <w:r w:rsidR="007B2D2E" w:rsidRPr="00366AB2">
        <w:rPr>
          <w:rFonts w:ascii="ＭＳ 明朝" w:eastAsia="ＭＳ 明朝" w:hAnsi="ＭＳ 明朝" w:hint="eastAsia"/>
          <w:sz w:val="22"/>
          <w:szCs w:val="22"/>
        </w:rPr>
        <w:t>あるいは想定上</w:t>
      </w:r>
      <w:r w:rsidR="00971C9E" w:rsidRPr="00366AB2">
        <w:rPr>
          <w:rFonts w:ascii="ＭＳ 明朝" w:eastAsia="ＭＳ 明朝" w:hAnsi="ＭＳ 明朝" w:hint="eastAsia"/>
          <w:sz w:val="22"/>
          <w:szCs w:val="22"/>
        </w:rPr>
        <w:t>帰属する</w:t>
      </w:r>
      <w:r w:rsidR="00111794" w:rsidRPr="00366AB2">
        <w:rPr>
          <w:rFonts w:ascii="ＭＳ 明朝" w:eastAsia="ＭＳ 明朝" w:hAnsi="ＭＳ 明朝" w:hint="eastAsia"/>
          <w:sz w:val="22"/>
          <w:szCs w:val="22"/>
        </w:rPr>
        <w:t>こと、</w:t>
      </w:r>
      <w:r w:rsidR="007B2D2E" w:rsidRPr="00366AB2">
        <w:rPr>
          <w:rFonts w:ascii="ＭＳ 明朝" w:eastAsia="ＭＳ 明朝" w:hAnsi="ＭＳ 明朝" w:hint="eastAsia"/>
          <w:sz w:val="22"/>
          <w:szCs w:val="22"/>
        </w:rPr>
        <w:t>ないし</w:t>
      </w:r>
      <w:r w:rsidR="00971C9E" w:rsidRPr="00366AB2">
        <w:rPr>
          <w:rFonts w:ascii="ＭＳ 明朝" w:eastAsia="ＭＳ 明朝" w:hAnsi="ＭＳ 明朝" w:hint="eastAsia"/>
          <w:sz w:val="22"/>
          <w:szCs w:val="22"/>
        </w:rPr>
        <w:t>は帰属しないこと</w:t>
      </w:r>
      <w:r w:rsidR="007B2D2E" w:rsidRPr="00366AB2">
        <w:rPr>
          <w:rFonts w:ascii="ＭＳ 明朝" w:eastAsia="ＭＳ 明朝" w:hAnsi="ＭＳ 明朝" w:hint="eastAsia"/>
          <w:sz w:val="22"/>
          <w:szCs w:val="22"/>
        </w:rPr>
        <w:t>を理由に損害が加えられた場合</w:t>
      </w:r>
      <w:r w:rsidR="003C4EB2">
        <w:rPr>
          <w:rFonts w:ascii="ＭＳ 明朝" w:eastAsia="ＭＳ 明朝" w:hAnsi="ＭＳ 明朝" w:hint="eastAsia"/>
          <w:sz w:val="22"/>
          <w:szCs w:val="22"/>
        </w:rPr>
        <w:t>や、</w:t>
      </w:r>
      <w:r w:rsidR="007B2D2E" w:rsidRPr="00366AB2">
        <w:rPr>
          <w:rFonts w:ascii="ＭＳ 明朝" w:eastAsia="ＭＳ 明朝" w:hAnsi="ＭＳ 明朝" w:hint="eastAsia"/>
          <w:sz w:val="22"/>
          <w:szCs w:val="22"/>
        </w:rPr>
        <w:t>落書きされたメッセージの内容が名誉棄損、冒涜、差別、憎悪または暴力を挑発するものである場合は、刑罰は</w:t>
      </w:r>
      <w:r w:rsidR="007B2D2E" w:rsidRPr="00366AB2">
        <w:rPr>
          <w:rFonts w:ascii="ＭＳ 明朝" w:eastAsia="ＭＳ 明朝" w:hAnsi="ＭＳ 明朝" w:hint="eastAsia"/>
          <w:sz w:val="22"/>
          <w:szCs w:val="22"/>
        </w:rPr>
        <w:lastRenderedPageBreak/>
        <w:t>さらに重いものとなる。</w:t>
      </w:r>
      <w:r w:rsidR="006D0F47" w:rsidRPr="00366AB2">
        <w:rPr>
          <w:rFonts w:ascii="ＭＳ 明朝" w:eastAsia="ＭＳ 明朝" w:hAnsi="ＭＳ 明朝" w:hint="eastAsia"/>
          <w:sz w:val="22"/>
          <w:szCs w:val="22"/>
        </w:rPr>
        <w:t>なお</w:t>
      </w:r>
      <w:r w:rsidR="000C1D91" w:rsidRPr="00366AB2">
        <w:rPr>
          <w:rFonts w:ascii="ＭＳ 明朝" w:eastAsia="ＭＳ 明朝" w:hAnsi="ＭＳ 明朝" w:hint="eastAsia"/>
          <w:sz w:val="22"/>
          <w:szCs w:val="22"/>
        </w:rPr>
        <w:t>最近では</w:t>
      </w:r>
      <w:r w:rsidR="00C72740" w:rsidRPr="00366AB2">
        <w:rPr>
          <w:rFonts w:ascii="ＭＳ 明朝" w:eastAsia="ＭＳ 明朝" w:hAnsi="ＭＳ 明朝" w:hint="eastAsia"/>
          <w:sz w:val="22"/>
          <w:szCs w:val="22"/>
        </w:rPr>
        <w:t>訴訟の判決確定に</w:t>
      </w:r>
      <w:r w:rsidR="00392C83" w:rsidRPr="00366AB2">
        <w:rPr>
          <w:rFonts w:ascii="ＭＳ 明朝" w:eastAsia="ＭＳ 明朝" w:hAnsi="ＭＳ 明朝" w:hint="eastAsia"/>
          <w:sz w:val="22"/>
          <w:szCs w:val="22"/>
        </w:rPr>
        <w:t>あたり、ストリートアート</w:t>
      </w:r>
      <w:r w:rsidR="004E0381">
        <w:rPr>
          <w:rFonts w:ascii="ＭＳ 明朝" w:eastAsia="ＭＳ 明朝" w:hAnsi="ＭＳ 明朝" w:hint="eastAsia"/>
          <w:sz w:val="22"/>
          <w:szCs w:val="22"/>
        </w:rPr>
        <w:t>作品</w:t>
      </w:r>
      <w:r w:rsidR="00392C83" w:rsidRPr="00366AB2">
        <w:rPr>
          <w:rFonts w:ascii="ＭＳ 明朝" w:eastAsia="ＭＳ 明朝" w:hAnsi="ＭＳ 明朝" w:hint="eastAsia"/>
          <w:sz w:val="22"/>
          <w:szCs w:val="22"/>
        </w:rPr>
        <w:t>が</w:t>
      </w:r>
      <w:r w:rsidR="00476B2D">
        <w:rPr>
          <w:rFonts w:ascii="ＭＳ 明朝" w:eastAsia="ＭＳ 明朝" w:hAnsi="ＭＳ 明朝" w:hint="eastAsia"/>
          <w:sz w:val="22"/>
          <w:szCs w:val="22"/>
        </w:rPr>
        <w:t>制作</w:t>
      </w:r>
      <w:r w:rsidR="00392C83" w:rsidRPr="00366AB2">
        <w:rPr>
          <w:rFonts w:ascii="ＭＳ 明朝" w:eastAsia="ＭＳ 明朝" w:hAnsi="ＭＳ 明朝" w:hint="eastAsia"/>
          <w:sz w:val="22"/>
          <w:szCs w:val="22"/>
        </w:rPr>
        <w:t>された状況、</w:t>
      </w:r>
      <w:r w:rsidR="00C72740" w:rsidRPr="00366AB2">
        <w:rPr>
          <w:rFonts w:ascii="ＭＳ 明朝" w:eastAsia="ＭＳ 明朝" w:hAnsi="ＭＳ 明朝" w:hint="eastAsia"/>
          <w:sz w:val="22"/>
          <w:szCs w:val="22"/>
        </w:rPr>
        <w:t>アー</w:t>
      </w:r>
      <w:r w:rsidR="00476B2D">
        <w:rPr>
          <w:rFonts w:ascii="ＭＳ 明朝" w:eastAsia="ＭＳ 明朝" w:hAnsi="ＭＳ 明朝" w:hint="eastAsia"/>
          <w:sz w:val="22"/>
          <w:szCs w:val="22"/>
        </w:rPr>
        <w:t>ティ</w:t>
      </w:r>
      <w:r w:rsidR="00C72740" w:rsidRPr="00366AB2">
        <w:rPr>
          <w:rFonts w:ascii="ＭＳ 明朝" w:eastAsia="ＭＳ 明朝" w:hAnsi="ＭＳ 明朝" w:hint="eastAsia"/>
          <w:sz w:val="22"/>
          <w:szCs w:val="22"/>
        </w:rPr>
        <w:t>ストの意図</w:t>
      </w:r>
      <w:r w:rsidR="00392C83" w:rsidRPr="00366AB2">
        <w:rPr>
          <w:rFonts w:ascii="ＭＳ 明朝" w:eastAsia="ＭＳ 明朝" w:hAnsi="ＭＳ 明朝" w:hint="eastAsia"/>
          <w:sz w:val="22"/>
          <w:szCs w:val="22"/>
        </w:rPr>
        <w:t>及び一般市民の当該</w:t>
      </w:r>
      <w:r w:rsidR="00C72740" w:rsidRPr="00366AB2">
        <w:rPr>
          <w:rFonts w:ascii="ＭＳ 明朝" w:eastAsia="ＭＳ 明朝" w:hAnsi="ＭＳ 明朝" w:hint="eastAsia"/>
          <w:sz w:val="22"/>
          <w:szCs w:val="22"/>
        </w:rPr>
        <w:t>作品に対する評価が考慮される</w:t>
      </w:r>
      <w:r w:rsidR="00392C83" w:rsidRPr="00366AB2">
        <w:rPr>
          <w:rFonts w:ascii="ＭＳ 明朝" w:eastAsia="ＭＳ 明朝" w:hAnsi="ＭＳ 明朝" w:hint="eastAsia"/>
          <w:sz w:val="22"/>
          <w:szCs w:val="22"/>
        </w:rPr>
        <w:t>ケースがみられる</w:t>
      </w:r>
      <w:r w:rsidR="00C72740" w:rsidRPr="00366AB2">
        <w:rPr>
          <w:rFonts w:ascii="ＭＳ 明朝" w:eastAsia="ＭＳ 明朝" w:hAnsi="ＭＳ 明朝" w:hint="eastAsia"/>
          <w:sz w:val="22"/>
          <w:szCs w:val="22"/>
        </w:rPr>
        <w:t>。</w:t>
      </w:r>
    </w:p>
    <w:p w14:paraId="201FC127" w14:textId="0A4EB169" w:rsidR="00392C83" w:rsidRPr="00E2174D" w:rsidRDefault="00E2174D" w:rsidP="00E2174D">
      <w:pPr>
        <w:spacing w:before="120" w:after="0"/>
        <w:jc w:val="both"/>
        <w:rPr>
          <w:rFonts w:ascii="Times New Roman" w:eastAsia="ＭＳ 明朝" w:hAnsi="Times New Roman" w:cs="Times New Roman"/>
          <w:sz w:val="22"/>
          <w:szCs w:val="22"/>
        </w:rPr>
      </w:pPr>
      <w:r>
        <w:rPr>
          <w:rFonts w:ascii="ＭＳ 明朝" w:eastAsia="ＭＳ 明朝" w:hAnsi="ＭＳ 明朝" w:hint="eastAsia"/>
          <w:sz w:val="22"/>
          <w:szCs w:val="22"/>
        </w:rPr>
        <w:t>主要参考</w:t>
      </w:r>
      <w:r>
        <w:rPr>
          <w:rFonts w:ascii="Times New Roman" w:eastAsia="ＭＳ 明朝" w:hAnsi="Times New Roman" w:cs="Times New Roman"/>
          <w:sz w:val="22"/>
          <w:szCs w:val="22"/>
        </w:rPr>
        <w:t>URL</w:t>
      </w:r>
      <w:r>
        <w:rPr>
          <w:rFonts w:ascii="Times New Roman" w:eastAsia="ＭＳ 明朝" w:hAnsi="Times New Roman" w:cs="Times New Roman" w:hint="eastAsia"/>
          <w:sz w:val="22"/>
          <w:szCs w:val="22"/>
        </w:rPr>
        <w:t>：</w:t>
      </w:r>
    </w:p>
    <w:p w14:paraId="1B7DE04C" w14:textId="74F5113F" w:rsidR="007B2D2E" w:rsidRDefault="003A4EA8" w:rsidP="00EC0AAA">
      <w:pPr>
        <w:pStyle w:val="a9"/>
        <w:numPr>
          <w:ilvl w:val="0"/>
          <w:numId w:val="7"/>
        </w:numPr>
        <w:spacing w:after="0"/>
        <w:ind w:left="426" w:hanging="426"/>
        <w:jc w:val="both"/>
        <w:rPr>
          <w:rFonts w:ascii="Times New Roman" w:eastAsia="ＭＳ 明朝" w:hAnsi="Times New Roman" w:cs="Times New Roman"/>
          <w:sz w:val="22"/>
          <w:szCs w:val="22"/>
        </w:rPr>
      </w:pPr>
      <w:hyperlink r:id="rId12" w:history="1">
        <w:r w:rsidRPr="00DE1B8F">
          <w:rPr>
            <w:rStyle w:val="ae"/>
            <w:rFonts w:ascii="Times New Roman" w:eastAsia="ＭＳ 明朝" w:hAnsi="Times New Roman" w:cs="Times New Roman"/>
            <w:sz w:val="22"/>
            <w:szCs w:val="22"/>
          </w:rPr>
          <w:t>https://www.baticopro.com/guides/tags-et-graffitis-sur-un-immeuble-ce-que-dit-la-loi.html</w:t>
        </w:r>
      </w:hyperlink>
    </w:p>
    <w:p w14:paraId="52AA10E6" w14:textId="37CC867A" w:rsidR="00C14F8D" w:rsidRPr="003A4EA8" w:rsidRDefault="003A4EA8" w:rsidP="00EC0AAA">
      <w:pPr>
        <w:pStyle w:val="a9"/>
        <w:numPr>
          <w:ilvl w:val="0"/>
          <w:numId w:val="7"/>
        </w:numPr>
        <w:spacing w:after="0"/>
        <w:ind w:left="426" w:hanging="426"/>
        <w:jc w:val="both"/>
        <w:rPr>
          <w:rFonts w:ascii="Times New Roman" w:eastAsia="ＭＳ 明朝" w:hAnsi="Times New Roman" w:cs="Times New Roman"/>
          <w:sz w:val="22"/>
          <w:szCs w:val="22"/>
        </w:rPr>
      </w:pPr>
      <w:hyperlink r:id="rId13" w:history="1">
        <w:r w:rsidRPr="00DE1B8F">
          <w:rPr>
            <w:rStyle w:val="ae"/>
            <w:rFonts w:ascii="Times New Roman" w:eastAsia="ＭＳ 明朝" w:hAnsi="Times New Roman" w:cs="Times New Roman"/>
            <w:sz w:val="22"/>
            <w:szCs w:val="22"/>
          </w:rPr>
          <w:t>https://www.juridique-facile.fr/la-frontiere-fragile-quand-lart-urbain-defie-la-loi/</w:t>
        </w:r>
      </w:hyperlink>
    </w:p>
    <w:p w14:paraId="35740510" w14:textId="6CDF4629" w:rsidR="007B2D2E" w:rsidRDefault="003A4EA8" w:rsidP="00EC0AAA">
      <w:pPr>
        <w:pStyle w:val="a9"/>
        <w:numPr>
          <w:ilvl w:val="0"/>
          <w:numId w:val="7"/>
        </w:numPr>
        <w:spacing w:after="0"/>
        <w:ind w:left="426" w:hanging="426"/>
        <w:jc w:val="both"/>
        <w:rPr>
          <w:rFonts w:ascii="Times New Roman" w:eastAsia="ＭＳ 明朝" w:hAnsi="Times New Roman" w:cs="Times New Roman"/>
          <w:sz w:val="22"/>
          <w:szCs w:val="22"/>
        </w:rPr>
      </w:pPr>
      <w:hyperlink r:id="rId14" w:history="1">
        <w:r w:rsidRPr="00DE1B8F">
          <w:rPr>
            <w:rStyle w:val="ae"/>
            <w:rFonts w:ascii="Times New Roman" w:eastAsia="ＭＳ 明朝" w:hAnsi="Times New Roman" w:cs="Times New Roman"/>
            <w:sz w:val="22"/>
            <w:szCs w:val="22"/>
          </w:rPr>
          <w:t>https://www.lagazettedescommunes.com/521287/le-street-art-cet-objet-juridique-non-identifie/</w:t>
        </w:r>
      </w:hyperlink>
    </w:p>
    <w:p w14:paraId="70B2F53C" w14:textId="3E821545" w:rsidR="00C66FEC" w:rsidRDefault="003A4EA8" w:rsidP="00EC0AAA">
      <w:pPr>
        <w:pStyle w:val="a9"/>
        <w:numPr>
          <w:ilvl w:val="0"/>
          <w:numId w:val="7"/>
        </w:numPr>
        <w:spacing w:after="0"/>
        <w:ind w:left="426" w:hanging="426"/>
        <w:jc w:val="both"/>
        <w:rPr>
          <w:rFonts w:ascii="Times New Roman" w:eastAsia="ＭＳ 明朝" w:hAnsi="Times New Roman" w:cs="Times New Roman"/>
          <w:sz w:val="22"/>
          <w:szCs w:val="22"/>
        </w:rPr>
      </w:pPr>
      <w:hyperlink r:id="rId15" w:history="1">
        <w:r w:rsidRPr="00DE1B8F">
          <w:rPr>
            <w:rStyle w:val="ae"/>
            <w:rFonts w:ascii="Times New Roman" w:eastAsia="ＭＳ 明朝" w:hAnsi="Times New Roman" w:cs="Times New Roman"/>
            <w:sz w:val="22"/>
            <w:szCs w:val="22"/>
          </w:rPr>
          <w:t>https://www.erudit.org/fr/revues/cd1/2017-v58-n1-2-cd03066/1039839ar/</w:t>
        </w:r>
      </w:hyperlink>
    </w:p>
    <w:p w14:paraId="7460C1AC" w14:textId="501BADE2" w:rsidR="00B13200" w:rsidRPr="003A4EA8" w:rsidRDefault="00EC0AAA" w:rsidP="00EC0AAA">
      <w:pPr>
        <w:pStyle w:val="a9"/>
        <w:numPr>
          <w:ilvl w:val="0"/>
          <w:numId w:val="7"/>
        </w:numPr>
        <w:spacing w:after="0"/>
        <w:ind w:left="426" w:hanging="426"/>
        <w:jc w:val="both"/>
        <w:rPr>
          <w:rFonts w:ascii="Times New Roman" w:eastAsia="ＭＳ 明朝" w:hAnsi="Times New Roman" w:cs="Times New Roman"/>
          <w:sz w:val="22"/>
          <w:szCs w:val="22"/>
        </w:rPr>
      </w:pPr>
      <w:hyperlink r:id="rId16" w:anchor=":~:text=L'art%20urbain%20et%20la%20loi&amp;text=Loi%20sur%20l'Art%20Urbain,cette%20forme%20d'%20expression%20artistique" w:history="1">
        <w:r w:rsidRPr="00DE1B8F">
          <w:rPr>
            <w:rStyle w:val="ae"/>
            <w:rFonts w:ascii="Times New Roman" w:eastAsia="ＭＳ 明朝" w:hAnsi="Times New Roman" w:cs="Times New Roman"/>
            <w:sz w:val="22"/>
            <w:szCs w:val="22"/>
          </w:rPr>
          <w:t>https://lateliergeant.geant-beaux-arts.fr/100-pour-cent-artistes/lart-urbain-et-la-loi/#:~:text=L'art%20urbain%20et%20la%20loi&amp;text=Loi%20sur%20l'Art%20Urbain,cette%20forme%20d'%20expression%20artistique</w:t>
        </w:r>
      </w:hyperlink>
      <w:r w:rsidR="003A4EA8" w:rsidRPr="003A4EA8">
        <w:rPr>
          <w:rFonts w:ascii="Times New Roman" w:eastAsia="ＭＳ 明朝" w:hAnsi="Times New Roman" w:cs="Times New Roman"/>
          <w:sz w:val="22"/>
          <w:szCs w:val="22"/>
        </w:rPr>
        <w:t>.</w:t>
      </w:r>
    </w:p>
    <w:p w14:paraId="382E8823" w14:textId="77777777" w:rsidR="003A4EA8" w:rsidRDefault="003A4EA8" w:rsidP="005A0C2B">
      <w:pPr>
        <w:spacing w:after="0"/>
        <w:jc w:val="both"/>
        <w:rPr>
          <w:rFonts w:ascii="ＭＳ 明朝" w:eastAsia="ＭＳ 明朝" w:hAnsi="ＭＳ 明朝"/>
          <w:sz w:val="22"/>
          <w:szCs w:val="22"/>
        </w:rPr>
      </w:pPr>
    </w:p>
    <w:p w14:paraId="42827327" w14:textId="6D77C7FC" w:rsidR="00287DA3" w:rsidRPr="008948F1" w:rsidRDefault="002750E4" w:rsidP="002A14C4">
      <w:pPr>
        <w:spacing w:after="0"/>
        <w:jc w:val="both"/>
        <w:rPr>
          <w:rFonts w:ascii="ＭＳ 明朝" w:eastAsia="ＭＳ 明朝" w:hAnsi="ＭＳ 明朝"/>
          <w:sz w:val="22"/>
          <w:szCs w:val="22"/>
          <w:u w:val="single"/>
        </w:rPr>
      </w:pPr>
      <w:r w:rsidRPr="008948F1">
        <w:rPr>
          <w:rFonts w:ascii="ＭＳ 明朝" w:eastAsia="ＭＳ 明朝" w:hAnsi="ＭＳ 明朝" w:hint="eastAsia"/>
          <w:sz w:val="22"/>
          <w:szCs w:val="22"/>
          <w:u w:val="single"/>
        </w:rPr>
        <w:t>民法典</w:t>
      </w:r>
    </w:p>
    <w:p w14:paraId="5D4C670C" w14:textId="1E329B3D" w:rsidR="002750E4" w:rsidRPr="00591CD8" w:rsidRDefault="002750E4" w:rsidP="005A0C2B">
      <w:pPr>
        <w:spacing w:after="0"/>
        <w:jc w:val="both"/>
        <w:rPr>
          <w:rFonts w:ascii="ＭＳ 明朝" w:eastAsia="ＭＳ 明朝" w:hAnsi="ＭＳ 明朝"/>
          <w:sz w:val="22"/>
          <w:szCs w:val="22"/>
        </w:rPr>
      </w:pPr>
      <w:r w:rsidRPr="00591CD8">
        <w:rPr>
          <w:rFonts w:ascii="ＭＳ 明朝" w:eastAsia="ＭＳ 明朝" w:hAnsi="ＭＳ 明朝" w:hint="eastAsia"/>
          <w:sz w:val="22"/>
          <w:szCs w:val="22"/>
        </w:rPr>
        <w:t>民法典第</w:t>
      </w:r>
      <w:r w:rsidRPr="00591CD8">
        <w:rPr>
          <w:rFonts w:ascii="Times New Roman" w:eastAsia="ＭＳ 明朝" w:hAnsi="Times New Roman" w:cs="Times New Roman"/>
          <w:sz w:val="22"/>
          <w:szCs w:val="22"/>
        </w:rPr>
        <w:t>1240</w:t>
      </w:r>
      <w:r w:rsidRPr="00591CD8">
        <w:rPr>
          <w:rFonts w:ascii="ＭＳ 明朝" w:eastAsia="ＭＳ 明朝" w:hAnsi="ＭＳ 明朝" w:hint="eastAsia"/>
          <w:sz w:val="22"/>
          <w:szCs w:val="22"/>
        </w:rPr>
        <w:t>条は「いかなる者の行為も、それが他人に損害を及ぼす場合には、その損害を引き起こした者が修復の義務を負う」と定めている。</w:t>
      </w:r>
    </w:p>
    <w:p w14:paraId="2F6D5671" w14:textId="083CA117" w:rsidR="002750E4" w:rsidRPr="00591CD8" w:rsidRDefault="00395A33" w:rsidP="005A0C2B">
      <w:pPr>
        <w:spacing w:after="0"/>
        <w:jc w:val="both"/>
        <w:rPr>
          <w:rFonts w:ascii="ＭＳ 明朝" w:eastAsia="ＭＳ 明朝" w:hAnsi="ＭＳ 明朝"/>
          <w:sz w:val="22"/>
          <w:szCs w:val="22"/>
        </w:rPr>
      </w:pPr>
      <w:r w:rsidRPr="00591CD8">
        <w:rPr>
          <w:rFonts w:ascii="ＭＳ 明朝" w:eastAsia="ＭＳ 明朝" w:hAnsi="ＭＳ 明朝" w:hint="eastAsia"/>
          <w:sz w:val="22"/>
          <w:szCs w:val="22"/>
        </w:rPr>
        <w:t>従って</w:t>
      </w:r>
      <w:r w:rsidR="002750E4" w:rsidRPr="00591CD8">
        <w:rPr>
          <w:rFonts w:ascii="ＭＳ 明朝" w:eastAsia="ＭＳ 明朝" w:hAnsi="ＭＳ 明朝" w:hint="eastAsia"/>
          <w:sz w:val="22"/>
          <w:szCs w:val="22"/>
        </w:rPr>
        <w:t>他人の建物の壁を使用して壁画を描く</w:t>
      </w:r>
      <w:r w:rsidRPr="00591CD8">
        <w:rPr>
          <w:rFonts w:ascii="ＭＳ 明朝" w:eastAsia="ＭＳ 明朝" w:hAnsi="ＭＳ 明朝" w:hint="eastAsia"/>
          <w:sz w:val="22"/>
          <w:szCs w:val="22"/>
        </w:rPr>
        <w:t>者</w:t>
      </w:r>
      <w:r w:rsidR="002750E4" w:rsidRPr="00591CD8">
        <w:rPr>
          <w:rFonts w:ascii="ＭＳ 明朝" w:eastAsia="ＭＳ 明朝" w:hAnsi="ＭＳ 明朝" w:hint="eastAsia"/>
          <w:sz w:val="22"/>
          <w:szCs w:val="22"/>
        </w:rPr>
        <w:t>と、その壁の所有者の間で合意が結ばれていない場合には、</w:t>
      </w:r>
      <w:r w:rsidR="00591CD8">
        <w:rPr>
          <w:rFonts w:ascii="ＭＳ 明朝" w:eastAsia="ＭＳ 明朝" w:hAnsi="ＭＳ 明朝" w:hint="eastAsia"/>
          <w:sz w:val="22"/>
          <w:szCs w:val="22"/>
        </w:rPr>
        <w:t>本来であれば</w:t>
      </w:r>
      <w:r w:rsidR="002750E4" w:rsidRPr="00591CD8">
        <w:rPr>
          <w:rFonts w:ascii="ＭＳ 明朝" w:eastAsia="ＭＳ 明朝" w:hAnsi="ＭＳ 明朝" w:hint="eastAsia"/>
          <w:sz w:val="22"/>
          <w:szCs w:val="22"/>
        </w:rPr>
        <w:t>同条の規定に基づき</w:t>
      </w:r>
      <w:r w:rsidRPr="00591CD8">
        <w:rPr>
          <w:rFonts w:ascii="ＭＳ 明朝" w:eastAsia="ＭＳ 明朝" w:hAnsi="ＭＳ 明朝" w:hint="eastAsia"/>
          <w:sz w:val="22"/>
          <w:szCs w:val="22"/>
        </w:rPr>
        <w:t>その者</w:t>
      </w:r>
      <w:r w:rsidR="002750E4" w:rsidRPr="00591CD8">
        <w:rPr>
          <w:rFonts w:ascii="ＭＳ 明朝" w:eastAsia="ＭＳ 明朝" w:hAnsi="ＭＳ 明朝" w:hint="eastAsia"/>
          <w:sz w:val="22"/>
          <w:szCs w:val="22"/>
        </w:rPr>
        <w:t>の民事責任が問われることにな</w:t>
      </w:r>
      <w:r w:rsidRPr="00591CD8">
        <w:rPr>
          <w:rFonts w:ascii="ＭＳ 明朝" w:eastAsia="ＭＳ 明朝" w:hAnsi="ＭＳ 明朝" w:hint="eastAsia"/>
          <w:sz w:val="22"/>
          <w:szCs w:val="22"/>
        </w:rPr>
        <w:t>り、壁画を描いた者は壁画</w:t>
      </w:r>
      <w:r w:rsidR="002750E4" w:rsidRPr="00591CD8">
        <w:rPr>
          <w:rFonts w:ascii="ＭＳ 明朝" w:eastAsia="ＭＳ 明朝" w:hAnsi="ＭＳ 明朝" w:hint="eastAsia"/>
          <w:sz w:val="22"/>
          <w:szCs w:val="22"/>
        </w:rPr>
        <w:t>を消し、</w:t>
      </w:r>
      <w:r w:rsidRPr="00591CD8">
        <w:rPr>
          <w:rFonts w:ascii="ＭＳ 明朝" w:eastAsia="ＭＳ 明朝" w:hAnsi="ＭＳ 明朝" w:hint="eastAsia"/>
          <w:sz w:val="22"/>
          <w:szCs w:val="22"/>
        </w:rPr>
        <w:t>また</w:t>
      </w:r>
      <w:r w:rsidR="002750E4" w:rsidRPr="00591CD8">
        <w:rPr>
          <w:rFonts w:ascii="ＭＳ 明朝" w:eastAsia="ＭＳ 明朝" w:hAnsi="ＭＳ 明朝" w:hint="eastAsia"/>
          <w:sz w:val="22"/>
          <w:szCs w:val="22"/>
        </w:rPr>
        <w:t>その</w:t>
      </w:r>
      <w:r w:rsidRPr="00591CD8">
        <w:rPr>
          <w:rFonts w:ascii="ＭＳ 明朝" w:eastAsia="ＭＳ 明朝" w:hAnsi="ＭＳ 明朝" w:hint="eastAsia"/>
          <w:sz w:val="22"/>
          <w:szCs w:val="22"/>
        </w:rPr>
        <w:t>跡</w:t>
      </w:r>
      <w:r w:rsidR="002750E4" w:rsidRPr="00591CD8">
        <w:rPr>
          <w:rFonts w:ascii="ＭＳ 明朝" w:eastAsia="ＭＳ 明朝" w:hAnsi="ＭＳ 明朝" w:hint="eastAsia"/>
          <w:sz w:val="22"/>
          <w:szCs w:val="22"/>
        </w:rPr>
        <w:t>を消すためのペンキ工事等の費用</w:t>
      </w:r>
      <w:r w:rsidRPr="00591CD8">
        <w:rPr>
          <w:rFonts w:ascii="ＭＳ 明朝" w:eastAsia="ＭＳ 明朝" w:hAnsi="ＭＳ 明朝" w:hint="eastAsia"/>
          <w:sz w:val="22"/>
          <w:szCs w:val="22"/>
        </w:rPr>
        <w:t>を</w:t>
      </w:r>
      <w:r w:rsidR="002750E4" w:rsidRPr="00591CD8">
        <w:rPr>
          <w:rFonts w:ascii="ＭＳ 明朝" w:eastAsia="ＭＳ 明朝" w:hAnsi="ＭＳ 明朝" w:hint="eastAsia"/>
          <w:sz w:val="22"/>
          <w:szCs w:val="22"/>
        </w:rPr>
        <w:t>負担</w:t>
      </w:r>
      <w:r w:rsidRPr="00591CD8">
        <w:rPr>
          <w:rFonts w:ascii="ＭＳ 明朝" w:eastAsia="ＭＳ 明朝" w:hAnsi="ＭＳ 明朝" w:hint="eastAsia"/>
          <w:sz w:val="22"/>
          <w:szCs w:val="22"/>
        </w:rPr>
        <w:t>する義務を負う</w:t>
      </w:r>
      <w:r w:rsidR="00591CD8">
        <w:rPr>
          <w:rFonts w:ascii="ＭＳ 明朝" w:eastAsia="ＭＳ 明朝" w:hAnsi="ＭＳ 明朝" w:hint="eastAsia"/>
          <w:sz w:val="22"/>
          <w:szCs w:val="22"/>
        </w:rPr>
        <w:t>ということになる</w:t>
      </w:r>
      <w:r w:rsidRPr="00591CD8">
        <w:rPr>
          <w:rFonts w:ascii="ＭＳ 明朝" w:eastAsia="ＭＳ 明朝" w:hAnsi="ＭＳ 明朝" w:hint="eastAsia"/>
          <w:sz w:val="22"/>
          <w:szCs w:val="22"/>
        </w:rPr>
        <w:t>。</w:t>
      </w:r>
    </w:p>
    <w:p w14:paraId="656B53C4" w14:textId="2BBEA1F9" w:rsidR="00395A33" w:rsidRDefault="00395A33" w:rsidP="001E27E6">
      <w:pPr>
        <w:spacing w:after="120"/>
        <w:jc w:val="both"/>
        <w:rPr>
          <w:rFonts w:ascii="ＭＳ 明朝" w:eastAsia="ＭＳ 明朝" w:hAnsi="ＭＳ 明朝"/>
          <w:sz w:val="22"/>
          <w:szCs w:val="22"/>
        </w:rPr>
      </w:pPr>
      <w:r w:rsidRPr="00591CD8">
        <w:rPr>
          <w:rFonts w:ascii="ＭＳ 明朝" w:eastAsia="ＭＳ 明朝" w:hAnsi="ＭＳ 明朝" w:hint="eastAsia"/>
          <w:sz w:val="22"/>
          <w:szCs w:val="22"/>
        </w:rPr>
        <w:t>フランスでは落書きを建物の所有者の費用負担により消す義務に関する明文の規定はない。しかしコミューンによっては「建造物の外壁は常に手入れが行き届いた状態に保たれなければならず、その維持管理工事は</w:t>
      </w:r>
      <w:r w:rsidRPr="00591CD8">
        <w:rPr>
          <w:rFonts w:ascii="Times New Roman" w:eastAsia="ＭＳ 明朝" w:hAnsi="Times New Roman" w:cs="Times New Roman"/>
          <w:sz w:val="22"/>
          <w:szCs w:val="22"/>
        </w:rPr>
        <w:t>10</w:t>
      </w:r>
      <w:r w:rsidRPr="00591CD8">
        <w:rPr>
          <w:rFonts w:ascii="ＭＳ 明朝" w:eastAsia="ＭＳ 明朝" w:hAnsi="ＭＳ 明朝" w:hint="eastAsia"/>
          <w:sz w:val="22"/>
          <w:szCs w:val="22"/>
        </w:rPr>
        <w:t>年に</w:t>
      </w:r>
      <w:r w:rsidRPr="00591CD8">
        <w:rPr>
          <w:rFonts w:ascii="Times New Roman" w:eastAsia="ＭＳ 明朝" w:hAnsi="Times New Roman" w:cs="Times New Roman"/>
          <w:sz w:val="22"/>
          <w:szCs w:val="22"/>
        </w:rPr>
        <w:t>1</w:t>
      </w:r>
      <w:r w:rsidRPr="00591CD8">
        <w:rPr>
          <w:rFonts w:ascii="ＭＳ 明朝" w:eastAsia="ＭＳ 明朝" w:hAnsi="ＭＳ 明朝" w:hint="eastAsia"/>
          <w:sz w:val="22"/>
          <w:szCs w:val="22"/>
        </w:rPr>
        <w:t>回行われなければならない」と定める建築・住宅法典</w:t>
      </w:r>
      <w:r w:rsidRPr="00591CD8">
        <w:rPr>
          <w:rFonts w:ascii="Times New Roman" w:eastAsia="ＭＳ 明朝" w:hAnsi="Times New Roman" w:cs="Times New Roman"/>
          <w:sz w:val="22"/>
          <w:szCs w:val="22"/>
        </w:rPr>
        <w:t>第</w:t>
      </w:r>
      <w:r w:rsidRPr="00591CD8">
        <w:rPr>
          <w:rFonts w:ascii="Times New Roman" w:eastAsia="ＭＳ 明朝" w:hAnsi="Times New Roman" w:cs="Times New Roman"/>
          <w:sz w:val="22"/>
          <w:szCs w:val="22"/>
        </w:rPr>
        <w:t>132-1</w:t>
      </w:r>
      <w:r w:rsidRPr="00591CD8">
        <w:rPr>
          <w:rFonts w:ascii="ＭＳ 明朝" w:eastAsia="ＭＳ 明朝" w:hAnsi="ＭＳ 明朝" w:hint="eastAsia"/>
          <w:sz w:val="22"/>
          <w:szCs w:val="22"/>
        </w:rPr>
        <w:t>条に基づき、そのアレテ（行政命令）により</w:t>
      </w:r>
      <w:r w:rsidR="00591CD8">
        <w:rPr>
          <w:rFonts w:ascii="ＭＳ 明朝" w:eastAsia="ＭＳ 明朝" w:hAnsi="ＭＳ 明朝" w:hint="eastAsia"/>
          <w:sz w:val="22"/>
          <w:szCs w:val="22"/>
        </w:rPr>
        <w:t>落書き</w:t>
      </w:r>
      <w:r w:rsidRPr="00591CD8">
        <w:rPr>
          <w:rFonts w:ascii="ＭＳ 明朝" w:eastAsia="ＭＳ 明朝" w:hAnsi="ＭＳ 明朝" w:hint="eastAsia"/>
          <w:sz w:val="22"/>
          <w:szCs w:val="22"/>
        </w:rPr>
        <w:t>の除去を義務付けているところがある。パリ市では民間の建物の所有者に対し外壁の</w:t>
      </w:r>
      <w:r w:rsidR="00591CD8">
        <w:rPr>
          <w:rFonts w:ascii="ＭＳ 明朝" w:eastAsia="ＭＳ 明朝" w:hAnsi="ＭＳ 明朝" w:hint="eastAsia"/>
          <w:sz w:val="22"/>
          <w:szCs w:val="22"/>
        </w:rPr>
        <w:t>落書き</w:t>
      </w:r>
      <w:r w:rsidRPr="00591CD8">
        <w:rPr>
          <w:rFonts w:ascii="ＭＳ 明朝" w:eastAsia="ＭＳ 明朝" w:hAnsi="ＭＳ 明朝" w:hint="eastAsia"/>
          <w:sz w:val="22"/>
          <w:szCs w:val="22"/>
        </w:rPr>
        <w:t>を無料で除去するサービスを提供しているほか、リヨン市は外壁に描かれた</w:t>
      </w:r>
      <w:r w:rsidR="00591CD8">
        <w:rPr>
          <w:rFonts w:ascii="ＭＳ 明朝" w:eastAsia="ＭＳ 明朝" w:hAnsi="ＭＳ 明朝" w:hint="eastAsia"/>
          <w:sz w:val="22"/>
          <w:szCs w:val="22"/>
        </w:rPr>
        <w:t>落書き</w:t>
      </w:r>
      <w:r w:rsidRPr="00591CD8">
        <w:rPr>
          <w:rFonts w:ascii="ＭＳ 明朝" w:eastAsia="ＭＳ 明朝" w:hAnsi="ＭＳ 明朝" w:hint="eastAsia"/>
          <w:sz w:val="22"/>
          <w:szCs w:val="22"/>
        </w:rPr>
        <w:t>の除去を義務付けてはいないが、住宅及び共同住宅の所有者、商店に「きれいな外壁契約」と呼ばれる年間定額の外壁清掃サービスを提供しており、契約者は電話やメールで市に連絡すれば、回数無制限で市の委託専門業者による清掃サービスを受けることができる。</w:t>
      </w:r>
    </w:p>
    <w:p w14:paraId="4578A238" w14:textId="1CAA9B50" w:rsidR="00B13200" w:rsidRPr="00E2174D" w:rsidRDefault="00E2174D" w:rsidP="00E2174D">
      <w:pPr>
        <w:spacing w:before="120" w:after="0"/>
        <w:jc w:val="both"/>
        <w:rPr>
          <w:rFonts w:ascii="Times New Roman" w:eastAsia="ＭＳ 明朝" w:hAnsi="Times New Roman" w:cs="Times New Roman"/>
          <w:sz w:val="22"/>
          <w:szCs w:val="22"/>
        </w:rPr>
      </w:pPr>
      <w:r>
        <w:rPr>
          <w:rFonts w:ascii="ＭＳ 明朝" w:eastAsia="ＭＳ 明朝" w:hAnsi="ＭＳ 明朝" w:hint="eastAsia"/>
          <w:sz w:val="22"/>
          <w:szCs w:val="22"/>
        </w:rPr>
        <w:t>主要参考</w:t>
      </w:r>
      <w:r>
        <w:rPr>
          <w:rFonts w:ascii="Times New Roman" w:eastAsia="ＭＳ 明朝" w:hAnsi="Times New Roman" w:cs="Times New Roman"/>
          <w:sz w:val="22"/>
          <w:szCs w:val="22"/>
        </w:rPr>
        <w:t>URL</w:t>
      </w:r>
      <w:r>
        <w:rPr>
          <w:rFonts w:ascii="Times New Roman" w:eastAsia="ＭＳ 明朝" w:hAnsi="Times New Roman" w:cs="Times New Roman" w:hint="eastAsia"/>
          <w:sz w:val="22"/>
          <w:szCs w:val="22"/>
        </w:rPr>
        <w:t>：</w:t>
      </w:r>
    </w:p>
    <w:p w14:paraId="1205D81D" w14:textId="2B1B5705" w:rsidR="00B13200" w:rsidRDefault="003A4EA8" w:rsidP="003A4EA8">
      <w:pPr>
        <w:pStyle w:val="a9"/>
        <w:numPr>
          <w:ilvl w:val="0"/>
          <w:numId w:val="7"/>
        </w:numPr>
        <w:spacing w:after="0"/>
        <w:ind w:left="426" w:hanging="426"/>
        <w:jc w:val="both"/>
        <w:rPr>
          <w:rFonts w:ascii="Times New Roman" w:eastAsia="ＭＳ 明朝" w:hAnsi="Times New Roman" w:cs="Times New Roman"/>
          <w:sz w:val="22"/>
          <w:szCs w:val="22"/>
        </w:rPr>
      </w:pPr>
      <w:hyperlink r:id="rId17" w:anchor=":~:text=Interdits%20par%20la%20loi%2C%20sauf,de%20travaux%20d'int%C3%A9r%C3%AAt%20g%C3%A9n%C3%A9ral" w:history="1">
        <w:r w:rsidRPr="00DE1B8F">
          <w:rPr>
            <w:rStyle w:val="ae"/>
            <w:rFonts w:ascii="Times New Roman" w:eastAsia="ＭＳ 明朝" w:hAnsi="Times New Roman" w:cs="Times New Roman"/>
            <w:sz w:val="22"/>
            <w:szCs w:val="22"/>
          </w:rPr>
          <w:t>https://www.baticopro.com/guides/tags-et-graffitis-sur-un-immeuble-ce-que-dit-la-loi.html#:~:text=Interdits%20par%20la%20loi%2C%20sauf,de%20travaux%20d'int%C3%A9r%C3%AAt%20g%C3%A9n%C3%A9ral</w:t>
        </w:r>
      </w:hyperlink>
      <w:r w:rsidR="00B13200" w:rsidRPr="003A4EA8">
        <w:rPr>
          <w:rFonts w:ascii="Times New Roman" w:eastAsia="ＭＳ 明朝" w:hAnsi="Times New Roman" w:cs="Times New Roman"/>
          <w:sz w:val="22"/>
          <w:szCs w:val="22"/>
        </w:rPr>
        <w:t>.</w:t>
      </w:r>
    </w:p>
    <w:p w14:paraId="0776697C" w14:textId="1FCBCA89" w:rsidR="003A4EA8" w:rsidRDefault="003A4EA8" w:rsidP="003A4EA8">
      <w:pPr>
        <w:pStyle w:val="a9"/>
        <w:numPr>
          <w:ilvl w:val="0"/>
          <w:numId w:val="7"/>
        </w:numPr>
        <w:spacing w:after="0"/>
        <w:ind w:left="426" w:hanging="426"/>
        <w:jc w:val="both"/>
        <w:rPr>
          <w:rFonts w:ascii="Times New Roman" w:eastAsia="ＭＳ 明朝" w:hAnsi="Times New Roman" w:cs="Times New Roman"/>
          <w:sz w:val="22"/>
          <w:szCs w:val="22"/>
        </w:rPr>
      </w:pPr>
      <w:hyperlink r:id="rId18" w:anchor=":~:text=Le%20fait%20de%20tracer%20des,qu'un%20dommage%20l%C3%A9ger.%20%C2%BB" w:history="1">
        <w:r w:rsidRPr="00DE1B8F">
          <w:rPr>
            <w:rStyle w:val="ae"/>
            <w:rFonts w:ascii="Times New Roman" w:eastAsia="ＭＳ 明朝" w:hAnsi="Times New Roman" w:cs="Times New Roman"/>
            <w:sz w:val="22"/>
            <w:szCs w:val="22"/>
          </w:rPr>
          <w:t>https://www.village-justice.com/articles/street-art-entre-protection-repression,30105.html#:~:text=Le%20fait%20de%20tracer%20des,qu'un%20dommage%20l%C3%A9ger.%20%C2%BB</w:t>
        </w:r>
      </w:hyperlink>
    </w:p>
    <w:p w14:paraId="25FBEBE3" w14:textId="0B21490B" w:rsidR="003A4EA8" w:rsidRDefault="00DF00F8" w:rsidP="003A4EA8">
      <w:pPr>
        <w:pStyle w:val="a9"/>
        <w:numPr>
          <w:ilvl w:val="0"/>
          <w:numId w:val="7"/>
        </w:numPr>
        <w:spacing w:after="0"/>
        <w:ind w:left="426" w:hanging="426"/>
        <w:jc w:val="both"/>
        <w:rPr>
          <w:rFonts w:ascii="Times New Roman" w:eastAsia="ＭＳ 明朝" w:hAnsi="Times New Roman" w:cs="Times New Roman"/>
          <w:sz w:val="22"/>
          <w:szCs w:val="22"/>
        </w:rPr>
      </w:pPr>
      <w:hyperlink r:id="rId19" w:history="1">
        <w:r w:rsidRPr="00DE1B8F">
          <w:rPr>
            <w:rStyle w:val="ae"/>
            <w:rFonts w:ascii="Times New Roman" w:eastAsia="ＭＳ 明朝" w:hAnsi="Times New Roman" w:cs="Times New Roman"/>
            <w:sz w:val="22"/>
            <w:szCs w:val="22"/>
          </w:rPr>
          <w:t>https://mairiepariscentre.paris.fr/pages/la-lutte-contre-le-graffiti-et-l-affichage-sauvage-a-paris-centre-18331</w:t>
        </w:r>
      </w:hyperlink>
    </w:p>
    <w:p w14:paraId="01E7F645" w14:textId="713B73F1" w:rsidR="00DF00F8" w:rsidRPr="002A14C4" w:rsidRDefault="00DF00F8" w:rsidP="003A4EA8">
      <w:pPr>
        <w:pStyle w:val="a9"/>
        <w:numPr>
          <w:ilvl w:val="0"/>
          <w:numId w:val="7"/>
        </w:numPr>
        <w:spacing w:after="0"/>
        <w:ind w:left="426" w:hanging="426"/>
        <w:jc w:val="both"/>
        <w:rPr>
          <w:rFonts w:ascii="Times New Roman" w:eastAsia="ＭＳ 明朝" w:hAnsi="Times New Roman" w:cs="Times New Roman"/>
          <w:sz w:val="22"/>
          <w:szCs w:val="22"/>
        </w:rPr>
      </w:pPr>
      <w:hyperlink r:id="rId20" w:history="1">
        <w:r w:rsidRPr="00DE1B8F">
          <w:rPr>
            <w:rStyle w:val="ae"/>
            <w:rFonts w:ascii="Times New Roman" w:eastAsia="ＭＳ 明朝" w:hAnsi="Times New Roman" w:cs="Times New Roman"/>
            <w:sz w:val="22"/>
            <w:szCs w:val="22"/>
          </w:rPr>
          <w:t>https://www.lyon.fr/demarche/proprete-dechets-et-salubrite/demander-lenlevement-dun-graffiti</w:t>
        </w:r>
      </w:hyperlink>
    </w:p>
    <w:p w14:paraId="6E5897B4" w14:textId="77777777" w:rsidR="002A14C4" w:rsidRPr="002A14C4" w:rsidRDefault="002A14C4" w:rsidP="002A14C4">
      <w:pPr>
        <w:spacing w:after="0"/>
        <w:jc w:val="both"/>
        <w:rPr>
          <w:rFonts w:ascii="Times New Roman" w:eastAsia="ＭＳ 明朝" w:hAnsi="Times New Roman" w:cs="Times New Roman"/>
          <w:sz w:val="22"/>
          <w:szCs w:val="22"/>
        </w:rPr>
      </w:pPr>
    </w:p>
    <w:p w14:paraId="573C3E8B" w14:textId="31B54AD1" w:rsidR="00D23D55" w:rsidRPr="008948F1" w:rsidRDefault="00D23D55" w:rsidP="002A14C4">
      <w:pPr>
        <w:spacing w:after="0"/>
        <w:jc w:val="both"/>
        <w:rPr>
          <w:rFonts w:ascii="ＭＳ 明朝" w:eastAsia="ＭＳ 明朝" w:hAnsi="ＭＳ 明朝"/>
          <w:sz w:val="22"/>
          <w:szCs w:val="22"/>
          <w:u w:val="single"/>
        </w:rPr>
      </w:pPr>
      <w:r w:rsidRPr="008948F1">
        <w:rPr>
          <w:rFonts w:ascii="ＭＳ 明朝" w:eastAsia="ＭＳ 明朝" w:hAnsi="ＭＳ 明朝" w:hint="eastAsia"/>
          <w:sz w:val="22"/>
          <w:szCs w:val="22"/>
          <w:u w:val="single"/>
        </w:rPr>
        <w:t>地域都市計画プラン</w:t>
      </w:r>
    </w:p>
    <w:p w14:paraId="3D38328A" w14:textId="06728128" w:rsidR="00D23D55" w:rsidRPr="00366AB2" w:rsidRDefault="000D338A" w:rsidP="00D23D55">
      <w:pPr>
        <w:spacing w:after="0"/>
        <w:jc w:val="both"/>
        <w:rPr>
          <w:rFonts w:ascii="ＭＳ 明朝" w:eastAsia="ＭＳ 明朝" w:hAnsi="ＭＳ 明朝"/>
          <w:sz w:val="22"/>
          <w:szCs w:val="22"/>
        </w:rPr>
      </w:pPr>
      <w:r w:rsidRPr="00366AB2">
        <w:rPr>
          <w:rFonts w:ascii="ＭＳ 明朝" w:eastAsia="ＭＳ 明朝" w:hAnsi="ＭＳ 明朝" w:hint="eastAsia"/>
          <w:sz w:val="22"/>
          <w:szCs w:val="22"/>
        </w:rPr>
        <w:t>都市計画法典</w:t>
      </w:r>
      <w:r w:rsidR="00435274" w:rsidRPr="00366AB2">
        <w:rPr>
          <w:rFonts w:ascii="ＭＳ 明朝" w:eastAsia="ＭＳ 明朝" w:hAnsi="ＭＳ 明朝" w:hint="eastAsia"/>
          <w:sz w:val="22"/>
          <w:szCs w:val="22"/>
        </w:rPr>
        <w:t>第</w:t>
      </w:r>
      <w:r w:rsidR="00435274" w:rsidRPr="00366AB2">
        <w:rPr>
          <w:rFonts w:asciiTheme="majorBidi" w:eastAsia="ＭＳ 明朝" w:hAnsiTheme="majorBidi" w:cstheme="majorBidi"/>
          <w:sz w:val="22"/>
          <w:szCs w:val="22"/>
        </w:rPr>
        <w:t>L123-1</w:t>
      </w:r>
      <w:r w:rsidR="00435274" w:rsidRPr="00366AB2">
        <w:rPr>
          <w:rFonts w:asciiTheme="majorBidi" w:eastAsia="ＭＳ 明朝" w:hAnsiTheme="majorBidi" w:cstheme="majorBidi" w:hint="eastAsia"/>
          <w:sz w:val="22"/>
          <w:szCs w:val="22"/>
        </w:rPr>
        <w:t>条</w:t>
      </w:r>
      <w:r w:rsidR="00435274" w:rsidRPr="00366AB2">
        <w:rPr>
          <w:rFonts w:ascii="ＭＳ 明朝" w:eastAsia="ＭＳ 明朝" w:hAnsi="ＭＳ 明朝" w:hint="eastAsia"/>
          <w:sz w:val="22"/>
          <w:szCs w:val="22"/>
        </w:rPr>
        <w:t>が</w:t>
      </w:r>
      <w:r w:rsidRPr="00366AB2">
        <w:rPr>
          <w:rFonts w:ascii="ＭＳ 明朝" w:eastAsia="ＭＳ 明朝" w:hAnsi="ＭＳ 明朝" w:hint="eastAsia"/>
          <w:sz w:val="22"/>
          <w:szCs w:val="22"/>
        </w:rPr>
        <w:t>定め</w:t>
      </w:r>
      <w:r w:rsidR="00435274" w:rsidRPr="00366AB2">
        <w:rPr>
          <w:rFonts w:ascii="ＭＳ 明朝" w:eastAsia="ＭＳ 明朝" w:hAnsi="ＭＳ 明朝" w:hint="eastAsia"/>
          <w:sz w:val="22"/>
          <w:szCs w:val="22"/>
        </w:rPr>
        <w:t>る</w:t>
      </w:r>
      <w:r w:rsidR="00C76E8A" w:rsidRPr="00366AB2">
        <w:rPr>
          <w:rFonts w:ascii="ＭＳ 明朝" w:eastAsia="ＭＳ 明朝" w:hAnsi="ＭＳ 明朝" w:hint="eastAsia"/>
          <w:sz w:val="22"/>
          <w:szCs w:val="22"/>
        </w:rPr>
        <w:t>「</w:t>
      </w:r>
      <w:r w:rsidR="00D23D55" w:rsidRPr="00366AB2">
        <w:rPr>
          <w:rFonts w:ascii="ＭＳ 明朝" w:eastAsia="ＭＳ 明朝" w:hAnsi="ＭＳ 明朝" w:hint="eastAsia"/>
          <w:sz w:val="22"/>
          <w:szCs w:val="22"/>
        </w:rPr>
        <w:t>地域都市計画プラン</w:t>
      </w:r>
      <w:r w:rsidR="00F2177E" w:rsidRPr="00366AB2">
        <w:rPr>
          <w:rFonts w:asciiTheme="majorBidi" w:eastAsia="ＭＳ 明朝" w:hAnsiTheme="majorBidi" w:cstheme="majorBidi"/>
          <w:sz w:val="22"/>
          <w:szCs w:val="22"/>
        </w:rPr>
        <w:t>（</w:t>
      </w:r>
      <w:r w:rsidR="00F2177E" w:rsidRPr="00366AB2">
        <w:rPr>
          <w:rFonts w:asciiTheme="majorBidi" w:eastAsia="ＭＳ 明朝" w:hAnsiTheme="majorBidi" w:cstheme="majorBidi"/>
          <w:sz w:val="22"/>
          <w:szCs w:val="22"/>
        </w:rPr>
        <w:t>Plan local d’urbanisme</w:t>
      </w:r>
      <w:r w:rsidR="00F2177E" w:rsidRPr="00366AB2">
        <w:rPr>
          <w:rFonts w:asciiTheme="majorBidi" w:eastAsia="ＭＳ 明朝" w:hAnsiTheme="majorBidi" w:cstheme="majorBidi" w:hint="eastAsia"/>
          <w:sz w:val="22"/>
          <w:szCs w:val="22"/>
        </w:rPr>
        <w:t>、略称</w:t>
      </w:r>
      <w:r w:rsidR="00F2177E" w:rsidRPr="00366AB2">
        <w:rPr>
          <w:rFonts w:asciiTheme="majorBidi" w:eastAsia="ＭＳ 明朝" w:hAnsiTheme="majorBidi" w:cstheme="majorBidi"/>
          <w:sz w:val="22"/>
          <w:szCs w:val="22"/>
        </w:rPr>
        <w:t>PLU</w:t>
      </w:r>
      <w:r w:rsidR="00F2177E" w:rsidRPr="00366AB2">
        <w:rPr>
          <w:rFonts w:asciiTheme="majorBidi" w:eastAsia="ＭＳ 明朝" w:hAnsiTheme="majorBidi" w:cstheme="majorBidi" w:hint="eastAsia"/>
          <w:sz w:val="22"/>
          <w:szCs w:val="22"/>
        </w:rPr>
        <w:t>、以下</w:t>
      </w:r>
      <w:r w:rsidR="00F2177E" w:rsidRPr="00366AB2">
        <w:rPr>
          <w:rFonts w:asciiTheme="majorBidi" w:eastAsia="ＭＳ 明朝" w:hAnsiTheme="majorBidi" w:cstheme="majorBidi"/>
          <w:sz w:val="22"/>
          <w:szCs w:val="22"/>
        </w:rPr>
        <w:t>PLU</w:t>
      </w:r>
      <w:r w:rsidR="00F2177E" w:rsidRPr="00366AB2">
        <w:rPr>
          <w:rFonts w:asciiTheme="majorBidi" w:eastAsia="ＭＳ 明朝" w:hAnsiTheme="majorBidi" w:cstheme="majorBidi"/>
          <w:sz w:val="22"/>
          <w:szCs w:val="22"/>
        </w:rPr>
        <w:t>）</w:t>
      </w:r>
      <w:r w:rsidR="00C76E8A" w:rsidRPr="00366AB2">
        <w:rPr>
          <w:rFonts w:asciiTheme="majorBidi" w:eastAsia="ＭＳ 明朝" w:hAnsiTheme="majorBidi" w:cstheme="majorBidi" w:hint="eastAsia"/>
          <w:sz w:val="22"/>
          <w:szCs w:val="22"/>
        </w:rPr>
        <w:t>」</w:t>
      </w:r>
      <w:r w:rsidR="00D23D55" w:rsidRPr="00366AB2">
        <w:rPr>
          <w:rFonts w:ascii="ＭＳ 明朝" w:eastAsia="ＭＳ 明朝" w:hAnsi="ＭＳ 明朝" w:hint="eastAsia"/>
          <w:sz w:val="22"/>
          <w:szCs w:val="22"/>
        </w:rPr>
        <w:t>は</w:t>
      </w:r>
      <w:r w:rsidRPr="00366AB2">
        <w:rPr>
          <w:rFonts w:ascii="ＭＳ 明朝" w:eastAsia="ＭＳ 明朝" w:hAnsi="ＭＳ 明朝" w:hint="eastAsia"/>
          <w:sz w:val="22"/>
          <w:szCs w:val="22"/>
        </w:rPr>
        <w:t>、</w:t>
      </w:r>
      <w:r w:rsidR="00D23D55" w:rsidRPr="00366AB2">
        <w:rPr>
          <w:rFonts w:ascii="ＭＳ 明朝" w:eastAsia="ＭＳ 明朝" w:hAnsi="ＭＳ 明朝" w:hint="eastAsia"/>
          <w:sz w:val="22"/>
          <w:szCs w:val="22"/>
        </w:rPr>
        <w:t>コミューン（日本の市町村に相当する基礎自治体）またはコミューン間広域行政組織より策定される都市計画文書で、地域整備と都市計画の全体方針を定めるととも</w:t>
      </w:r>
      <w:r w:rsidR="00D23D55" w:rsidRPr="00366AB2">
        <w:rPr>
          <w:rFonts w:ascii="ＭＳ 明朝" w:eastAsia="ＭＳ 明朝" w:hAnsi="ＭＳ 明朝" w:hint="eastAsia"/>
          <w:sz w:val="22"/>
          <w:szCs w:val="22"/>
        </w:rPr>
        <w:lastRenderedPageBreak/>
        <w:t>に、それに基づき持続可能な開発の原則を考慮に入れつつ都市空間整備及び土地利用のルール</w:t>
      </w:r>
      <w:r w:rsidR="009A0E75" w:rsidRPr="00366AB2">
        <w:rPr>
          <w:rFonts w:ascii="ＭＳ 明朝" w:eastAsia="ＭＳ 明朝" w:hAnsi="ＭＳ 明朝" w:hint="eastAsia"/>
          <w:sz w:val="22"/>
          <w:szCs w:val="22"/>
        </w:rPr>
        <w:t>（土地の用途、</w:t>
      </w:r>
      <w:r w:rsidR="000F5942" w:rsidRPr="00366AB2">
        <w:rPr>
          <w:rFonts w:ascii="ＭＳ 明朝" w:eastAsia="ＭＳ 明朝" w:hAnsi="ＭＳ 明朝" w:hint="eastAsia"/>
          <w:sz w:val="22"/>
          <w:szCs w:val="22"/>
        </w:rPr>
        <w:t>建設が認められる建築物の種類や用途、周辺環境と調和する</w:t>
      </w:r>
      <w:r w:rsidR="009A0E75" w:rsidRPr="00366AB2">
        <w:rPr>
          <w:rFonts w:ascii="ＭＳ 明朝" w:eastAsia="ＭＳ 明朝" w:hAnsi="ＭＳ 明朝" w:hint="eastAsia"/>
          <w:sz w:val="22"/>
          <w:szCs w:val="22"/>
        </w:rPr>
        <w:t>建築物の外観、</w:t>
      </w:r>
      <w:r w:rsidR="000F5942" w:rsidRPr="00366AB2">
        <w:rPr>
          <w:rFonts w:ascii="ＭＳ 明朝" w:eastAsia="ＭＳ 明朝" w:hAnsi="ＭＳ 明朝" w:hint="eastAsia"/>
          <w:sz w:val="22"/>
          <w:szCs w:val="22"/>
        </w:rPr>
        <w:t>保護や活用が必要な地区や建築物等</w:t>
      </w:r>
      <w:r w:rsidR="009A0E75" w:rsidRPr="00366AB2">
        <w:rPr>
          <w:rFonts w:ascii="ＭＳ 明朝" w:eastAsia="ＭＳ 明朝" w:hAnsi="ＭＳ 明朝" w:hint="eastAsia"/>
          <w:sz w:val="22"/>
          <w:szCs w:val="22"/>
        </w:rPr>
        <w:t>）</w:t>
      </w:r>
      <w:r w:rsidR="00D23D55" w:rsidRPr="00366AB2">
        <w:rPr>
          <w:rFonts w:ascii="ＭＳ 明朝" w:eastAsia="ＭＳ 明朝" w:hAnsi="ＭＳ 明朝" w:hint="eastAsia"/>
          <w:sz w:val="22"/>
          <w:szCs w:val="22"/>
        </w:rPr>
        <w:t>を定めるものである。</w:t>
      </w:r>
    </w:p>
    <w:p w14:paraId="23EC6C0E" w14:textId="3EC181D5" w:rsidR="009A0E75" w:rsidRPr="00366AB2" w:rsidRDefault="009A0E75" w:rsidP="009A0E75">
      <w:pPr>
        <w:spacing w:after="0"/>
        <w:jc w:val="both"/>
        <w:rPr>
          <w:rFonts w:ascii="Times New Roman" w:eastAsia="ＭＳ 明朝" w:hAnsi="Times New Roman" w:cs="Times New Roman"/>
          <w:sz w:val="22"/>
          <w:szCs w:val="22"/>
        </w:rPr>
      </w:pPr>
      <w:r w:rsidRPr="00366AB2">
        <w:rPr>
          <w:rFonts w:ascii="ＭＳ 明朝" w:eastAsia="ＭＳ 明朝" w:hAnsi="ＭＳ 明朝" w:hint="eastAsia"/>
          <w:sz w:val="22"/>
          <w:szCs w:val="22"/>
        </w:rPr>
        <w:t>ストリートアート作品の</w:t>
      </w:r>
      <w:r w:rsidR="000E062C">
        <w:rPr>
          <w:rFonts w:ascii="ＭＳ 明朝" w:eastAsia="ＭＳ 明朝" w:hAnsi="ＭＳ 明朝" w:hint="eastAsia"/>
          <w:sz w:val="22"/>
          <w:szCs w:val="22"/>
        </w:rPr>
        <w:t>掲出</w:t>
      </w:r>
      <w:r w:rsidR="00E3742E" w:rsidRPr="00366AB2">
        <w:rPr>
          <w:rFonts w:ascii="ＭＳ 明朝" w:eastAsia="ＭＳ 明朝" w:hAnsi="ＭＳ 明朝" w:hint="eastAsia"/>
          <w:sz w:val="22"/>
          <w:szCs w:val="22"/>
        </w:rPr>
        <w:t>にあたっては、例えば壁画の場合、建物の所有者の許可を得る</w:t>
      </w:r>
      <w:r w:rsidR="00591CD8">
        <w:rPr>
          <w:rFonts w:ascii="ＭＳ 明朝" w:eastAsia="ＭＳ 明朝" w:hAnsi="ＭＳ 明朝" w:hint="eastAsia"/>
          <w:sz w:val="22"/>
          <w:szCs w:val="22"/>
        </w:rPr>
        <w:t>だけでなく</w:t>
      </w:r>
      <w:r w:rsidR="00E3742E" w:rsidRPr="00366AB2">
        <w:rPr>
          <w:rFonts w:ascii="ＭＳ 明朝" w:eastAsia="ＭＳ 明朝" w:hAnsi="ＭＳ 明朝" w:hint="eastAsia"/>
          <w:sz w:val="22"/>
          <w:szCs w:val="22"/>
        </w:rPr>
        <w:t>、</w:t>
      </w:r>
      <w:r w:rsidRPr="00366AB2">
        <w:rPr>
          <w:rFonts w:ascii="Times New Roman" w:eastAsia="ＭＳ 明朝" w:hAnsi="Times New Roman" w:cs="Times New Roman" w:hint="eastAsia"/>
          <w:sz w:val="22"/>
          <w:szCs w:val="22"/>
        </w:rPr>
        <w:t>事前許可申請</w:t>
      </w:r>
      <w:r w:rsidR="00E3742E" w:rsidRPr="00366AB2">
        <w:rPr>
          <w:rFonts w:ascii="Times New Roman" w:eastAsia="ＭＳ 明朝" w:hAnsi="Times New Roman" w:cs="Times New Roman" w:hint="eastAsia"/>
          <w:sz w:val="22"/>
          <w:szCs w:val="22"/>
        </w:rPr>
        <w:t>が</w:t>
      </w:r>
      <w:r w:rsidRPr="00366AB2">
        <w:rPr>
          <w:rFonts w:ascii="Times New Roman" w:eastAsia="ＭＳ 明朝" w:hAnsi="Times New Roman" w:cs="Times New Roman" w:hint="eastAsia"/>
          <w:sz w:val="22"/>
          <w:szCs w:val="22"/>
        </w:rPr>
        <w:t>コミューンの都市計画課に提出されなければならない。作品が描かれる建物が歴史地区に位置する場合、その建物は歴史的建造物から</w:t>
      </w:r>
      <w:r w:rsidRPr="00366AB2">
        <w:rPr>
          <w:rFonts w:ascii="Times New Roman" w:eastAsia="ＭＳ 明朝" w:hAnsi="Times New Roman" w:cs="Times New Roman"/>
          <w:sz w:val="22"/>
          <w:szCs w:val="22"/>
        </w:rPr>
        <w:t>500</w:t>
      </w:r>
      <w:r w:rsidRPr="00366AB2">
        <w:rPr>
          <w:rFonts w:ascii="Times New Roman" w:eastAsia="ＭＳ 明朝" w:hAnsi="Times New Roman" w:cs="Times New Roman" w:hint="eastAsia"/>
          <w:sz w:val="22"/>
          <w:szCs w:val="22"/>
        </w:rPr>
        <w:t>メートル以上離れていなければならない（遺産法典第</w:t>
      </w:r>
      <w:r w:rsidRPr="00366AB2">
        <w:rPr>
          <w:rFonts w:ascii="Times New Roman" w:eastAsia="ＭＳ 明朝" w:hAnsi="Times New Roman" w:cs="Times New Roman"/>
          <w:sz w:val="22"/>
          <w:szCs w:val="22"/>
        </w:rPr>
        <w:t>L621-30</w:t>
      </w:r>
      <w:r w:rsidRPr="00366AB2">
        <w:rPr>
          <w:rFonts w:ascii="Times New Roman" w:eastAsia="ＭＳ 明朝" w:hAnsi="Times New Roman" w:cs="Times New Roman" w:hint="eastAsia"/>
          <w:sz w:val="22"/>
          <w:szCs w:val="22"/>
        </w:rPr>
        <w:t>条）。フランス建築物監視官は提出されたプロジェクトを検討して、それに対する意見をコミューンに通知する。なお状況により、許可が出ても、それに固有の規制が課される場合がある。また</w:t>
      </w:r>
      <w:r w:rsidRPr="00366AB2">
        <w:rPr>
          <w:rFonts w:ascii="Times New Roman" w:eastAsia="ＭＳ 明朝" w:hAnsi="Times New Roman" w:cs="Times New Roman" w:hint="eastAsia"/>
          <w:sz w:val="22"/>
          <w:szCs w:val="22"/>
        </w:rPr>
        <w:t>PLU</w:t>
      </w:r>
      <w:r w:rsidRPr="00366AB2">
        <w:rPr>
          <w:rFonts w:ascii="Times New Roman" w:eastAsia="ＭＳ 明朝" w:hAnsi="Times New Roman" w:cs="Times New Roman" w:hint="eastAsia"/>
          <w:sz w:val="22"/>
          <w:szCs w:val="22"/>
        </w:rPr>
        <w:t>の規制は同じコミューン内であっても、地区により異なる。</w:t>
      </w:r>
      <w:r w:rsidR="0029063A">
        <w:rPr>
          <w:rFonts w:ascii="Times New Roman" w:eastAsia="ＭＳ 明朝" w:hAnsi="Times New Roman" w:cs="Times New Roman" w:hint="eastAsia"/>
          <w:sz w:val="22"/>
          <w:szCs w:val="22"/>
        </w:rPr>
        <w:t>コミューンから許可が出るまでには約</w:t>
      </w:r>
      <w:r w:rsidR="0029063A">
        <w:rPr>
          <w:rFonts w:ascii="Times New Roman" w:eastAsia="ＭＳ 明朝" w:hAnsi="Times New Roman" w:cs="Times New Roman" w:hint="eastAsia"/>
          <w:sz w:val="22"/>
          <w:szCs w:val="22"/>
        </w:rPr>
        <w:t>2</w:t>
      </w:r>
      <w:r w:rsidR="0029063A">
        <w:rPr>
          <w:rFonts w:ascii="Times New Roman" w:eastAsia="ＭＳ 明朝" w:hAnsi="Times New Roman" w:cs="Times New Roman" w:hint="eastAsia"/>
          <w:sz w:val="22"/>
          <w:szCs w:val="22"/>
        </w:rPr>
        <w:t>か月を要する。</w:t>
      </w:r>
    </w:p>
    <w:p w14:paraId="7735A8A4" w14:textId="37F281F6" w:rsidR="009A0E75" w:rsidRDefault="009A0E75" w:rsidP="001E27E6">
      <w:pPr>
        <w:spacing w:after="120"/>
        <w:jc w:val="both"/>
        <w:rPr>
          <w:rFonts w:ascii="Times New Roman" w:eastAsia="ＭＳ 明朝" w:hAnsi="Times New Roman" w:cs="Times New Roman"/>
          <w:sz w:val="22"/>
          <w:szCs w:val="22"/>
        </w:rPr>
      </w:pPr>
      <w:r w:rsidRPr="00366AB2">
        <w:rPr>
          <w:rFonts w:ascii="Times New Roman" w:eastAsia="ＭＳ 明朝" w:hAnsi="Times New Roman" w:cs="Times New Roman" w:hint="eastAsia"/>
          <w:sz w:val="22"/>
          <w:szCs w:val="22"/>
        </w:rPr>
        <w:t>工事現場の仮囲いの設置にあたって</w:t>
      </w:r>
      <w:r w:rsidR="000D338A" w:rsidRPr="00366AB2">
        <w:rPr>
          <w:rFonts w:ascii="Times New Roman" w:eastAsia="ＭＳ 明朝" w:hAnsi="Times New Roman" w:cs="Times New Roman" w:hint="eastAsia"/>
          <w:sz w:val="22"/>
          <w:szCs w:val="22"/>
        </w:rPr>
        <w:t>も</w:t>
      </w:r>
      <w:r w:rsidRPr="00366AB2">
        <w:rPr>
          <w:rFonts w:ascii="Times New Roman" w:eastAsia="ＭＳ 明朝" w:hAnsi="Times New Roman" w:cs="Times New Roman" w:hint="eastAsia"/>
          <w:sz w:val="22"/>
          <w:szCs w:val="22"/>
        </w:rPr>
        <w:t>都市計画法典及び</w:t>
      </w:r>
      <w:r w:rsidRPr="00366AB2">
        <w:rPr>
          <w:rFonts w:ascii="Times New Roman" w:eastAsia="ＭＳ 明朝" w:hAnsi="Times New Roman" w:cs="Times New Roman"/>
          <w:sz w:val="22"/>
          <w:szCs w:val="22"/>
        </w:rPr>
        <w:t>PLU</w:t>
      </w:r>
      <w:r w:rsidRPr="00366AB2">
        <w:rPr>
          <w:rFonts w:ascii="Times New Roman" w:eastAsia="ＭＳ 明朝" w:hAnsi="Times New Roman" w:cs="Times New Roman" w:hint="eastAsia"/>
          <w:sz w:val="22"/>
          <w:szCs w:val="22"/>
        </w:rPr>
        <w:t>の規定が遵守されなければならない</w:t>
      </w:r>
      <w:r w:rsidR="000D338A" w:rsidRPr="00366AB2">
        <w:rPr>
          <w:rFonts w:ascii="Times New Roman" w:eastAsia="ＭＳ 明朝" w:hAnsi="Times New Roman" w:cs="Times New Roman" w:hint="eastAsia"/>
          <w:sz w:val="22"/>
          <w:szCs w:val="22"/>
        </w:rPr>
        <w:t>（</w:t>
      </w:r>
      <w:r w:rsidRPr="00366AB2">
        <w:rPr>
          <w:rFonts w:ascii="Times New Roman" w:eastAsia="ＭＳ 明朝" w:hAnsi="Times New Roman" w:cs="Times New Roman" w:hint="eastAsia"/>
          <w:sz w:val="22"/>
          <w:szCs w:val="22"/>
        </w:rPr>
        <w:t>都市計画法典第</w:t>
      </w:r>
      <w:r w:rsidRPr="00366AB2">
        <w:rPr>
          <w:rFonts w:ascii="Times New Roman" w:eastAsia="ＭＳ 明朝" w:hAnsi="Times New Roman" w:cs="Times New Roman"/>
          <w:sz w:val="22"/>
          <w:szCs w:val="22"/>
        </w:rPr>
        <w:t>L421-1</w:t>
      </w:r>
      <w:r w:rsidRPr="00366AB2">
        <w:rPr>
          <w:rFonts w:ascii="Times New Roman" w:eastAsia="ＭＳ 明朝" w:hAnsi="Times New Roman" w:cs="Times New Roman" w:hint="eastAsia"/>
          <w:sz w:val="22"/>
          <w:szCs w:val="22"/>
        </w:rPr>
        <w:t>条</w:t>
      </w:r>
      <w:r w:rsidR="000D338A" w:rsidRPr="00366AB2">
        <w:rPr>
          <w:rFonts w:ascii="Times New Roman" w:eastAsia="ＭＳ 明朝" w:hAnsi="Times New Roman" w:cs="Times New Roman" w:hint="eastAsia"/>
          <w:sz w:val="22"/>
          <w:szCs w:val="22"/>
        </w:rPr>
        <w:t>）。</w:t>
      </w:r>
    </w:p>
    <w:p w14:paraId="0045545B" w14:textId="3BB57F1C" w:rsidR="00842146" w:rsidRDefault="00E2174D" w:rsidP="00E2174D">
      <w:pPr>
        <w:spacing w:before="120" w:after="0"/>
        <w:jc w:val="both"/>
        <w:rPr>
          <w:rFonts w:ascii="Times New Roman" w:eastAsia="ＭＳ 明朝" w:hAnsi="Times New Roman" w:cs="Times New Roman"/>
          <w:sz w:val="22"/>
          <w:szCs w:val="22"/>
        </w:rPr>
      </w:pPr>
      <w:r>
        <w:rPr>
          <w:rFonts w:ascii="ＭＳ 明朝" w:eastAsia="ＭＳ 明朝" w:hAnsi="ＭＳ 明朝" w:hint="eastAsia"/>
          <w:sz w:val="22"/>
          <w:szCs w:val="22"/>
        </w:rPr>
        <w:t>主要参考</w:t>
      </w:r>
      <w:r>
        <w:rPr>
          <w:rFonts w:ascii="Times New Roman" w:eastAsia="ＭＳ 明朝" w:hAnsi="Times New Roman" w:cs="Times New Roman"/>
          <w:sz w:val="22"/>
          <w:szCs w:val="22"/>
        </w:rPr>
        <w:t>URL</w:t>
      </w:r>
      <w:r>
        <w:rPr>
          <w:rFonts w:ascii="Times New Roman" w:eastAsia="ＭＳ 明朝" w:hAnsi="Times New Roman" w:cs="Times New Roman" w:hint="eastAsia"/>
          <w:sz w:val="22"/>
          <w:szCs w:val="22"/>
        </w:rPr>
        <w:t>：</w:t>
      </w:r>
    </w:p>
    <w:p w14:paraId="6C00E16D" w14:textId="60DAC15F" w:rsidR="00842146" w:rsidRPr="00AC7406" w:rsidRDefault="00AC7406" w:rsidP="00AC7406">
      <w:pPr>
        <w:pStyle w:val="a9"/>
        <w:numPr>
          <w:ilvl w:val="0"/>
          <w:numId w:val="7"/>
        </w:numPr>
        <w:spacing w:after="0"/>
        <w:ind w:left="426" w:hanging="426"/>
        <w:jc w:val="both"/>
        <w:rPr>
          <w:rStyle w:val="ae"/>
        </w:rPr>
      </w:pPr>
      <w:hyperlink r:id="rId21" w:history="1">
        <w:r w:rsidRPr="00DE1B8F">
          <w:rPr>
            <w:rStyle w:val="ae"/>
            <w:rFonts w:ascii="Times New Roman" w:eastAsia="ＭＳ 明朝" w:hAnsi="Times New Roman" w:cs="Times New Roman"/>
            <w:sz w:val="22"/>
            <w:szCs w:val="22"/>
          </w:rPr>
          <w:t>https://www.collectivites-locales.gouv.fr/competences/les-plans-locaux-durbanisme</w:t>
        </w:r>
      </w:hyperlink>
    </w:p>
    <w:p w14:paraId="390AE46F" w14:textId="74C5BF17" w:rsidR="00842146" w:rsidRDefault="00AC7406" w:rsidP="00AC7406">
      <w:pPr>
        <w:pStyle w:val="a9"/>
        <w:numPr>
          <w:ilvl w:val="0"/>
          <w:numId w:val="7"/>
        </w:numPr>
        <w:spacing w:after="0"/>
        <w:ind w:left="426" w:hanging="426"/>
        <w:jc w:val="both"/>
        <w:rPr>
          <w:rFonts w:ascii="Times New Roman" w:eastAsia="ＭＳ 明朝" w:hAnsi="Times New Roman" w:cs="Times New Roman"/>
          <w:sz w:val="22"/>
          <w:szCs w:val="22"/>
        </w:rPr>
      </w:pPr>
      <w:hyperlink r:id="rId22" w:history="1">
        <w:r w:rsidRPr="00DE1B8F">
          <w:rPr>
            <w:rStyle w:val="ae"/>
            <w:rFonts w:ascii="Times New Roman" w:eastAsia="ＭＳ 明朝" w:hAnsi="Times New Roman" w:cs="Times New Roman"/>
            <w:sz w:val="22"/>
            <w:szCs w:val="22"/>
          </w:rPr>
          <w:t>https://www.facade-protection-decoration.com/fresque-murale-facade-tout-savoir-reglementation/</w:t>
        </w:r>
      </w:hyperlink>
    </w:p>
    <w:p w14:paraId="670DA94B" w14:textId="115716D0" w:rsidR="00AC7406" w:rsidRDefault="00980870" w:rsidP="00AC7406">
      <w:pPr>
        <w:pStyle w:val="a9"/>
        <w:numPr>
          <w:ilvl w:val="0"/>
          <w:numId w:val="7"/>
        </w:numPr>
        <w:spacing w:after="0"/>
        <w:ind w:left="426" w:hanging="426"/>
        <w:jc w:val="both"/>
        <w:rPr>
          <w:rFonts w:ascii="Times New Roman" w:eastAsia="ＭＳ 明朝" w:hAnsi="Times New Roman" w:cs="Times New Roman"/>
          <w:sz w:val="22"/>
          <w:szCs w:val="22"/>
        </w:rPr>
      </w:pPr>
      <w:hyperlink r:id="rId23" w:history="1">
        <w:r w:rsidRPr="00DE1B8F">
          <w:rPr>
            <w:rStyle w:val="ae"/>
            <w:rFonts w:ascii="Times New Roman" w:eastAsia="ＭＳ 明朝" w:hAnsi="Times New Roman" w:cs="Times New Roman"/>
            <w:sz w:val="22"/>
            <w:szCs w:val="22"/>
          </w:rPr>
          <w:t>https://www.caddenz.com/guide-palissade/palissade-construction-definition-implications-legales</w:t>
        </w:r>
      </w:hyperlink>
    </w:p>
    <w:p w14:paraId="70ADFA57" w14:textId="57F172B8" w:rsidR="00980870" w:rsidRDefault="00E260CF" w:rsidP="00AC7406">
      <w:pPr>
        <w:pStyle w:val="a9"/>
        <w:numPr>
          <w:ilvl w:val="0"/>
          <w:numId w:val="7"/>
        </w:numPr>
        <w:spacing w:after="0"/>
        <w:ind w:left="426" w:hanging="426"/>
        <w:jc w:val="both"/>
        <w:rPr>
          <w:rFonts w:ascii="Times New Roman" w:eastAsia="ＭＳ 明朝" w:hAnsi="Times New Roman" w:cs="Times New Roman"/>
          <w:sz w:val="22"/>
          <w:szCs w:val="22"/>
        </w:rPr>
      </w:pPr>
      <w:hyperlink r:id="rId24" w:history="1">
        <w:r w:rsidRPr="00DE1B8F">
          <w:rPr>
            <w:rStyle w:val="ae"/>
            <w:rFonts w:ascii="Times New Roman" w:eastAsia="ＭＳ 明朝" w:hAnsi="Times New Roman" w:cs="Times New Roman"/>
            <w:sz w:val="22"/>
            <w:szCs w:val="22"/>
          </w:rPr>
          <w:t>https://www.service-public.fr/particuliers/vosdroits/F3131</w:t>
        </w:r>
      </w:hyperlink>
    </w:p>
    <w:p w14:paraId="1FB1A0E5" w14:textId="6EB886A6" w:rsidR="00E260CF" w:rsidRDefault="008716DE" w:rsidP="00AC7406">
      <w:pPr>
        <w:pStyle w:val="a9"/>
        <w:numPr>
          <w:ilvl w:val="0"/>
          <w:numId w:val="7"/>
        </w:numPr>
        <w:spacing w:after="0"/>
        <w:ind w:left="426" w:hanging="426"/>
        <w:jc w:val="both"/>
        <w:rPr>
          <w:rFonts w:ascii="Times New Roman" w:eastAsia="ＭＳ 明朝" w:hAnsi="Times New Roman" w:cs="Times New Roman"/>
          <w:sz w:val="22"/>
          <w:szCs w:val="22"/>
        </w:rPr>
      </w:pPr>
      <w:hyperlink r:id="rId25" w:anchor=":~:text=De%20m%C3%AAme%2C%20il%20convient%20de,2%20m%C3%A8tres%20minimum%20au%2Ddel%C3%A0" w:history="1">
        <w:r w:rsidRPr="00DE1B8F">
          <w:rPr>
            <w:rStyle w:val="ae"/>
            <w:rFonts w:ascii="Times New Roman" w:eastAsia="ＭＳ 明朝" w:hAnsi="Times New Roman" w:cs="Times New Roman"/>
            <w:sz w:val="22"/>
            <w:szCs w:val="22"/>
          </w:rPr>
          <w:t>https://www.caddenz.com/guide-palissade/palissade-installation-normes-reglementations-urbanisme#:~:text=De%20m%C3%AAme%2C%20il%20convient%20de,2%20m%C3%A8tres%20minimum%20au%2Ddel%C3%A0</w:t>
        </w:r>
      </w:hyperlink>
      <w:r w:rsidRPr="008716DE">
        <w:rPr>
          <w:rFonts w:ascii="Times New Roman" w:eastAsia="ＭＳ 明朝" w:hAnsi="Times New Roman" w:cs="Times New Roman"/>
          <w:sz w:val="22"/>
          <w:szCs w:val="22"/>
        </w:rPr>
        <w:t>.</w:t>
      </w:r>
    </w:p>
    <w:p w14:paraId="0F6DC3B3" w14:textId="77777777" w:rsidR="00076CF1" w:rsidRPr="00366AB2" w:rsidRDefault="00076CF1" w:rsidP="005A0C2B">
      <w:pPr>
        <w:spacing w:after="0"/>
        <w:jc w:val="both"/>
        <w:rPr>
          <w:rFonts w:ascii="ＭＳ 明朝" w:eastAsia="ＭＳ 明朝" w:hAnsi="ＭＳ 明朝"/>
          <w:sz w:val="22"/>
          <w:szCs w:val="22"/>
        </w:rPr>
      </w:pPr>
    </w:p>
    <w:p w14:paraId="5BC35DCD" w14:textId="6DAD09F3" w:rsidR="00F2177E" w:rsidRPr="00366AB2" w:rsidRDefault="00F2177E" w:rsidP="0035103C">
      <w:pPr>
        <w:pBdr>
          <w:top w:val="single" w:sz="4" w:space="1" w:color="auto"/>
          <w:left w:val="single" w:sz="4" w:space="4" w:color="auto"/>
          <w:bottom w:val="single" w:sz="4" w:space="1" w:color="auto"/>
          <w:right w:val="single" w:sz="4" w:space="4" w:color="auto"/>
        </w:pBdr>
        <w:spacing w:after="120"/>
        <w:jc w:val="both"/>
        <w:rPr>
          <w:rFonts w:ascii="ＭＳ 明朝" w:eastAsia="ＭＳ 明朝" w:hAnsi="ＭＳ 明朝"/>
          <w:b/>
          <w:bCs/>
          <w:sz w:val="22"/>
          <w:szCs w:val="22"/>
        </w:rPr>
      </w:pPr>
      <w:r w:rsidRPr="00366AB2">
        <w:rPr>
          <w:rFonts w:ascii="ＭＳ 明朝" w:eastAsia="ＭＳ 明朝" w:hAnsi="ＭＳ 明朝" w:hint="eastAsia"/>
          <w:b/>
          <w:bCs/>
          <w:sz w:val="22"/>
          <w:szCs w:val="22"/>
        </w:rPr>
        <w:t>パリ市がストリートアート</w:t>
      </w:r>
      <w:r w:rsidR="0035103C" w:rsidRPr="00366AB2">
        <w:rPr>
          <w:rFonts w:ascii="ＭＳ 明朝" w:eastAsia="ＭＳ 明朝" w:hAnsi="ＭＳ 明朝" w:hint="eastAsia"/>
          <w:b/>
          <w:bCs/>
          <w:sz w:val="22"/>
          <w:szCs w:val="22"/>
        </w:rPr>
        <w:t>作品</w:t>
      </w:r>
      <w:r w:rsidRPr="00366AB2">
        <w:rPr>
          <w:rFonts w:ascii="ＭＳ 明朝" w:eastAsia="ＭＳ 明朝" w:hAnsi="ＭＳ 明朝" w:hint="eastAsia"/>
          <w:b/>
          <w:bCs/>
          <w:sz w:val="22"/>
          <w:szCs w:val="22"/>
        </w:rPr>
        <w:t>を拒否した例</w:t>
      </w:r>
    </w:p>
    <w:p w14:paraId="70F25DB5" w14:textId="5C769473" w:rsidR="00F2177E" w:rsidRPr="00366AB2" w:rsidRDefault="00F2177E" w:rsidP="00F2177E">
      <w:pPr>
        <w:pBdr>
          <w:top w:val="single" w:sz="4" w:space="1" w:color="auto"/>
          <w:left w:val="single" w:sz="4" w:space="4" w:color="auto"/>
          <w:bottom w:val="single" w:sz="4" w:space="1" w:color="auto"/>
          <w:right w:val="single" w:sz="4" w:space="4" w:color="auto"/>
        </w:pBdr>
        <w:spacing w:after="0"/>
        <w:jc w:val="both"/>
        <w:rPr>
          <w:rFonts w:ascii="ＭＳ 明朝" w:eastAsia="ＭＳ 明朝" w:hAnsi="ＭＳ 明朝"/>
          <w:sz w:val="22"/>
          <w:szCs w:val="22"/>
        </w:rPr>
      </w:pPr>
      <w:r w:rsidRPr="00366AB2">
        <w:rPr>
          <w:rFonts w:ascii="ＭＳ 明朝" w:eastAsia="ＭＳ 明朝" w:hAnsi="ＭＳ 明朝" w:hint="eastAsia"/>
          <w:sz w:val="22"/>
          <w:szCs w:val="22"/>
        </w:rPr>
        <w:t>パリ市内にホテルを運営する会社がホテルの</w:t>
      </w:r>
      <w:r w:rsidRPr="00366AB2">
        <w:rPr>
          <w:rFonts w:asciiTheme="majorBidi" w:eastAsia="ＭＳ 明朝" w:hAnsiTheme="majorBidi" w:cstheme="majorBidi"/>
          <w:sz w:val="22"/>
          <w:szCs w:val="22"/>
        </w:rPr>
        <w:t>1</w:t>
      </w:r>
      <w:r w:rsidRPr="00366AB2">
        <w:rPr>
          <w:rFonts w:ascii="ＭＳ 明朝" w:eastAsia="ＭＳ 明朝" w:hAnsi="ＭＳ 明朝" w:hint="eastAsia"/>
          <w:sz w:val="22"/>
          <w:szCs w:val="22"/>
        </w:rPr>
        <w:t>階の外壁に有名なストリートアートのアー</w:t>
      </w:r>
      <w:r w:rsidR="00476B2D">
        <w:rPr>
          <w:rFonts w:ascii="ＭＳ 明朝" w:eastAsia="ＭＳ 明朝" w:hAnsi="ＭＳ 明朝" w:hint="eastAsia"/>
          <w:sz w:val="22"/>
          <w:szCs w:val="22"/>
        </w:rPr>
        <w:t>ティ</w:t>
      </w:r>
      <w:r w:rsidRPr="00366AB2">
        <w:rPr>
          <w:rFonts w:ascii="ＭＳ 明朝" w:eastAsia="ＭＳ 明朝" w:hAnsi="ＭＳ 明朝" w:hint="eastAsia"/>
          <w:sz w:val="22"/>
          <w:szCs w:val="22"/>
        </w:rPr>
        <w:t>ストに壁画を描いてもらうため、パリ市にファサード変更の工事の事前届出を行ったが、工事は認められなかった。会社は市の決定を不服として行政裁判所に提訴したが、その訴えは棄却され、また行政控訴院への上訴においても同じく棄却となった。</w:t>
      </w:r>
    </w:p>
    <w:p w14:paraId="18A4CD75" w14:textId="77777777" w:rsidR="00D14792" w:rsidRDefault="00F2177E" w:rsidP="00F2177E">
      <w:pPr>
        <w:pBdr>
          <w:top w:val="single" w:sz="4" w:space="1" w:color="auto"/>
          <w:left w:val="single" w:sz="4" w:space="4" w:color="auto"/>
          <w:bottom w:val="single" w:sz="4" w:space="1" w:color="auto"/>
          <w:right w:val="single" w:sz="4" w:space="4" w:color="auto"/>
        </w:pBdr>
        <w:spacing w:after="0"/>
        <w:jc w:val="both"/>
        <w:rPr>
          <w:rFonts w:asciiTheme="majorBidi" w:eastAsia="ＭＳ 明朝" w:hAnsiTheme="majorBidi" w:cstheme="majorBidi"/>
          <w:sz w:val="22"/>
          <w:szCs w:val="22"/>
        </w:rPr>
      </w:pPr>
      <w:r w:rsidRPr="00366AB2">
        <w:rPr>
          <w:rFonts w:ascii="ＭＳ 明朝" w:eastAsia="ＭＳ 明朝" w:hAnsi="ＭＳ 明朝" w:hint="eastAsia"/>
          <w:sz w:val="22"/>
          <w:szCs w:val="22"/>
        </w:rPr>
        <w:t>パリ市の決定には、</w:t>
      </w:r>
      <w:r w:rsidRPr="00366AB2">
        <w:rPr>
          <w:rFonts w:ascii="ＭＳ 明朝" w:eastAsia="ＭＳ 明朝" w:hAnsi="ＭＳ 明朝" w:hint="eastAsia"/>
          <w:sz w:val="22"/>
          <w:szCs w:val="22"/>
          <w:u w:val="single"/>
        </w:rPr>
        <w:t>市が工事を認めない理由の</w:t>
      </w:r>
      <w:r w:rsidRPr="00366AB2">
        <w:rPr>
          <w:rFonts w:asciiTheme="majorBidi" w:eastAsia="ＭＳ 明朝" w:hAnsiTheme="majorBidi" w:cstheme="majorBidi"/>
          <w:sz w:val="22"/>
          <w:szCs w:val="22"/>
          <w:u w:val="single"/>
        </w:rPr>
        <w:t>1</w:t>
      </w:r>
      <w:r w:rsidRPr="00366AB2">
        <w:rPr>
          <w:rFonts w:ascii="ＭＳ 明朝" w:eastAsia="ＭＳ 明朝" w:hAnsi="ＭＳ 明朝" w:hint="eastAsia"/>
          <w:sz w:val="22"/>
          <w:szCs w:val="22"/>
          <w:u w:val="single"/>
        </w:rPr>
        <w:t>つとして、ホテルの建物の立地及びその外観、また壁画の色彩の観点から、工事が市の</w:t>
      </w:r>
      <w:r w:rsidRPr="00366AB2">
        <w:rPr>
          <w:rFonts w:asciiTheme="majorBidi" w:eastAsia="ＭＳ 明朝" w:hAnsiTheme="majorBidi" w:cstheme="majorBidi"/>
          <w:sz w:val="22"/>
          <w:szCs w:val="22"/>
          <w:u w:val="single"/>
        </w:rPr>
        <w:t>PLU</w:t>
      </w:r>
      <w:r w:rsidRPr="00366AB2">
        <w:rPr>
          <w:rFonts w:asciiTheme="majorBidi" w:eastAsia="ＭＳ 明朝" w:hAnsiTheme="majorBidi" w:cstheme="majorBidi" w:hint="eastAsia"/>
          <w:sz w:val="22"/>
          <w:szCs w:val="22"/>
          <w:u w:val="single"/>
        </w:rPr>
        <w:t>の規定に適合していないこと</w:t>
      </w:r>
      <w:r w:rsidRPr="00366AB2">
        <w:rPr>
          <w:rFonts w:asciiTheme="majorBidi" w:eastAsia="ＭＳ 明朝" w:hAnsiTheme="majorBidi" w:cstheme="majorBidi" w:hint="eastAsia"/>
          <w:sz w:val="22"/>
          <w:szCs w:val="22"/>
        </w:rPr>
        <w:t>が挙げられている。</w:t>
      </w:r>
    </w:p>
    <w:p w14:paraId="0937D8A8" w14:textId="7AC010E1" w:rsidR="00D14792" w:rsidRDefault="007135F3" w:rsidP="00F2177E">
      <w:pPr>
        <w:pBdr>
          <w:top w:val="single" w:sz="4" w:space="1" w:color="auto"/>
          <w:left w:val="single" w:sz="4" w:space="4" w:color="auto"/>
          <w:bottom w:val="single" w:sz="4" w:space="1" w:color="auto"/>
          <w:right w:val="single" w:sz="4" w:space="4" w:color="auto"/>
        </w:pBdr>
        <w:spacing w:after="0"/>
        <w:jc w:val="both"/>
        <w:rPr>
          <w:rFonts w:asciiTheme="majorBidi" w:eastAsia="ＭＳ 明朝" w:hAnsiTheme="majorBidi" w:cstheme="majorBidi"/>
          <w:sz w:val="22"/>
          <w:szCs w:val="22"/>
        </w:rPr>
      </w:pPr>
      <w:r>
        <w:rPr>
          <w:rFonts w:asciiTheme="majorBidi" w:eastAsia="ＭＳ 明朝" w:hAnsiTheme="majorBidi" w:cstheme="majorBidi" w:hint="eastAsia"/>
          <w:sz w:val="22"/>
          <w:szCs w:val="22"/>
        </w:rPr>
        <w:t>都市計画法典第</w:t>
      </w:r>
      <w:r w:rsidR="00AE5DDC">
        <w:rPr>
          <w:rFonts w:asciiTheme="majorBidi" w:eastAsia="ＭＳ 明朝" w:hAnsiTheme="majorBidi" w:cstheme="majorBidi"/>
          <w:sz w:val="22"/>
          <w:szCs w:val="22"/>
        </w:rPr>
        <w:t>111-27</w:t>
      </w:r>
      <w:r>
        <w:rPr>
          <w:rFonts w:asciiTheme="majorBidi" w:eastAsia="ＭＳ 明朝" w:hAnsiTheme="majorBidi" w:cstheme="majorBidi" w:hint="eastAsia"/>
          <w:sz w:val="22"/>
          <w:szCs w:val="22"/>
        </w:rPr>
        <w:t>条</w:t>
      </w:r>
      <w:r w:rsidR="0028106C">
        <w:rPr>
          <w:rFonts w:asciiTheme="majorBidi" w:eastAsia="ＭＳ 明朝" w:hAnsiTheme="majorBidi" w:cstheme="majorBidi" w:hint="eastAsia"/>
          <w:sz w:val="22"/>
          <w:szCs w:val="22"/>
        </w:rPr>
        <w:t>に</w:t>
      </w:r>
      <w:r>
        <w:rPr>
          <w:rFonts w:asciiTheme="majorBidi" w:eastAsia="ＭＳ 明朝" w:hAnsiTheme="majorBidi" w:cstheme="majorBidi" w:hint="eastAsia"/>
          <w:sz w:val="22"/>
          <w:szCs w:val="22"/>
        </w:rPr>
        <w:t>は、</w:t>
      </w:r>
      <w:r w:rsidR="00FB3EC7">
        <w:rPr>
          <w:rFonts w:asciiTheme="majorBidi" w:eastAsia="ＭＳ 明朝" w:hAnsiTheme="majorBidi" w:cstheme="majorBidi" w:hint="eastAsia"/>
          <w:sz w:val="22"/>
          <w:szCs w:val="22"/>
        </w:rPr>
        <w:t>「</w:t>
      </w:r>
      <w:r w:rsidR="00304A0D">
        <w:rPr>
          <w:rFonts w:asciiTheme="majorBidi" w:eastAsia="ＭＳ 明朝" w:hAnsiTheme="majorBidi" w:cstheme="majorBidi" w:hint="eastAsia"/>
          <w:sz w:val="22"/>
          <w:szCs w:val="22"/>
        </w:rPr>
        <w:t>建築</w:t>
      </w:r>
      <w:r w:rsidR="00B209B5">
        <w:rPr>
          <w:rFonts w:asciiTheme="majorBidi" w:eastAsia="ＭＳ 明朝" w:hAnsiTheme="majorBidi" w:cstheme="majorBidi" w:hint="eastAsia"/>
          <w:sz w:val="22"/>
          <w:szCs w:val="22"/>
        </w:rPr>
        <w:t>物</w:t>
      </w:r>
      <w:r w:rsidR="00D3138B">
        <w:rPr>
          <w:rFonts w:asciiTheme="majorBidi" w:eastAsia="ＭＳ 明朝" w:hAnsiTheme="majorBidi" w:cstheme="majorBidi" w:hint="eastAsia"/>
          <w:sz w:val="22"/>
          <w:szCs w:val="22"/>
        </w:rPr>
        <w:t>に関する計画</w:t>
      </w:r>
      <w:r w:rsidR="0028106C">
        <w:rPr>
          <w:rFonts w:asciiTheme="majorBidi" w:eastAsia="ＭＳ 明朝" w:hAnsiTheme="majorBidi" w:cstheme="majorBidi" w:hint="eastAsia"/>
          <w:sz w:val="22"/>
          <w:szCs w:val="22"/>
        </w:rPr>
        <w:t>は</w:t>
      </w:r>
      <w:r w:rsidR="00D3138B">
        <w:rPr>
          <w:rFonts w:asciiTheme="majorBidi" w:eastAsia="ＭＳ 明朝" w:hAnsiTheme="majorBidi" w:cstheme="majorBidi" w:hint="eastAsia"/>
          <w:sz w:val="22"/>
          <w:szCs w:val="22"/>
        </w:rPr>
        <w:t>、</w:t>
      </w:r>
      <w:r w:rsidR="00304A0D">
        <w:rPr>
          <w:rFonts w:asciiTheme="majorBidi" w:eastAsia="ＭＳ 明朝" w:hAnsiTheme="majorBidi" w:cstheme="majorBidi" w:hint="eastAsia"/>
          <w:sz w:val="22"/>
          <w:szCs w:val="22"/>
        </w:rPr>
        <w:t>建物の</w:t>
      </w:r>
      <w:r w:rsidR="002F4DC7">
        <w:rPr>
          <w:rFonts w:asciiTheme="majorBidi" w:eastAsia="ＭＳ 明朝" w:hAnsiTheme="majorBidi" w:cstheme="majorBidi" w:hint="eastAsia"/>
          <w:sz w:val="22"/>
          <w:szCs w:val="22"/>
        </w:rPr>
        <w:t>位置、</w:t>
      </w:r>
      <w:r w:rsidR="005E2081">
        <w:rPr>
          <w:rFonts w:asciiTheme="majorBidi" w:eastAsia="ＭＳ 明朝" w:hAnsiTheme="majorBidi" w:cstheme="majorBidi" w:hint="eastAsia"/>
          <w:sz w:val="22"/>
          <w:szCs w:val="22"/>
        </w:rPr>
        <w:t>建築様式、</w:t>
      </w:r>
      <w:r w:rsidR="002F4DC7">
        <w:rPr>
          <w:rFonts w:asciiTheme="majorBidi" w:eastAsia="ＭＳ 明朝" w:hAnsiTheme="majorBidi" w:cstheme="majorBidi" w:hint="eastAsia"/>
          <w:sz w:val="22"/>
          <w:szCs w:val="22"/>
        </w:rPr>
        <w:t>寸法</w:t>
      </w:r>
      <w:r w:rsidR="005E2081">
        <w:rPr>
          <w:rFonts w:asciiTheme="majorBidi" w:eastAsia="ＭＳ 明朝" w:hAnsiTheme="majorBidi" w:cstheme="majorBidi" w:hint="eastAsia"/>
          <w:sz w:val="22"/>
          <w:szCs w:val="22"/>
        </w:rPr>
        <w:t>または</w:t>
      </w:r>
      <w:r w:rsidR="00304A0D" w:rsidRPr="001D3DAC">
        <w:rPr>
          <w:rFonts w:asciiTheme="majorBidi" w:eastAsia="ＭＳ 明朝" w:hAnsiTheme="majorBidi" w:cstheme="majorBidi" w:hint="eastAsia"/>
          <w:sz w:val="22"/>
          <w:szCs w:val="22"/>
          <w:u w:val="single"/>
        </w:rPr>
        <w:t>建設あるいは</w:t>
      </w:r>
      <w:r w:rsidR="00304A0D" w:rsidRPr="005E2081">
        <w:rPr>
          <w:rFonts w:asciiTheme="majorBidi" w:eastAsia="ＭＳ 明朝" w:hAnsiTheme="majorBidi" w:cstheme="majorBidi" w:hint="eastAsia"/>
          <w:sz w:val="22"/>
          <w:szCs w:val="22"/>
          <w:u w:val="single"/>
        </w:rPr>
        <w:t>変更される建築物や工作物の</w:t>
      </w:r>
      <w:r w:rsidR="00976D20" w:rsidRPr="005E2081">
        <w:rPr>
          <w:rFonts w:asciiTheme="majorBidi" w:eastAsia="ＭＳ 明朝" w:hAnsiTheme="majorBidi" w:cstheme="majorBidi" w:hint="eastAsia"/>
          <w:sz w:val="22"/>
          <w:szCs w:val="22"/>
          <w:u w:val="single"/>
        </w:rPr>
        <w:t>外観</w:t>
      </w:r>
      <w:r w:rsidR="008D6AA1" w:rsidRPr="005E2081">
        <w:rPr>
          <w:rFonts w:asciiTheme="majorBidi" w:eastAsia="ＭＳ 明朝" w:hAnsiTheme="majorBidi" w:cstheme="majorBidi" w:hint="eastAsia"/>
          <w:sz w:val="22"/>
          <w:szCs w:val="22"/>
          <w:u w:val="single"/>
        </w:rPr>
        <w:t>が</w:t>
      </w:r>
      <w:r w:rsidR="00B209B5" w:rsidRPr="005E2081">
        <w:rPr>
          <w:rFonts w:asciiTheme="majorBidi" w:eastAsia="ＭＳ 明朝" w:hAnsiTheme="majorBidi" w:cstheme="majorBidi" w:hint="eastAsia"/>
          <w:sz w:val="22"/>
          <w:szCs w:val="22"/>
          <w:u w:val="single"/>
        </w:rPr>
        <w:t>近隣</w:t>
      </w:r>
      <w:r w:rsidR="00D57864">
        <w:rPr>
          <w:rFonts w:asciiTheme="majorBidi" w:eastAsia="ＭＳ 明朝" w:hAnsiTheme="majorBidi" w:cstheme="majorBidi" w:hint="eastAsia"/>
          <w:sz w:val="22"/>
          <w:szCs w:val="22"/>
          <w:u w:val="single"/>
        </w:rPr>
        <w:t>区</w:t>
      </w:r>
      <w:r w:rsidR="00B209B5" w:rsidRPr="005E2081">
        <w:rPr>
          <w:rFonts w:asciiTheme="majorBidi" w:eastAsia="ＭＳ 明朝" w:hAnsiTheme="majorBidi" w:cstheme="majorBidi" w:hint="eastAsia"/>
          <w:sz w:val="22"/>
          <w:szCs w:val="22"/>
          <w:u w:val="single"/>
        </w:rPr>
        <w:t>域</w:t>
      </w:r>
      <w:r w:rsidR="008D6AA1" w:rsidRPr="005E2081">
        <w:rPr>
          <w:rFonts w:asciiTheme="majorBidi" w:eastAsia="ＭＳ 明朝" w:hAnsiTheme="majorBidi" w:cstheme="majorBidi" w:hint="eastAsia"/>
          <w:sz w:val="22"/>
          <w:szCs w:val="22"/>
          <w:u w:val="single"/>
        </w:rPr>
        <w:t>の性格や利益、その敷地、</w:t>
      </w:r>
      <w:r w:rsidR="00B209B5" w:rsidRPr="005E2081">
        <w:rPr>
          <w:rFonts w:asciiTheme="majorBidi" w:eastAsia="ＭＳ 明朝" w:hAnsiTheme="majorBidi" w:cstheme="majorBidi" w:hint="eastAsia"/>
          <w:sz w:val="22"/>
          <w:szCs w:val="22"/>
          <w:u w:val="single"/>
        </w:rPr>
        <w:t>自然景観もしくは都市景観</w:t>
      </w:r>
      <w:r w:rsidR="0028106C" w:rsidRPr="005E2081">
        <w:rPr>
          <w:rFonts w:asciiTheme="majorBidi" w:eastAsia="ＭＳ 明朝" w:hAnsiTheme="majorBidi" w:cstheme="majorBidi" w:hint="eastAsia"/>
          <w:sz w:val="22"/>
          <w:szCs w:val="22"/>
          <w:u w:val="single"/>
        </w:rPr>
        <w:t>、あるいは歴史的建造物の眺望</w:t>
      </w:r>
      <w:r w:rsidR="00B209B5" w:rsidRPr="005E2081">
        <w:rPr>
          <w:rFonts w:asciiTheme="majorBidi" w:eastAsia="ＭＳ 明朝" w:hAnsiTheme="majorBidi" w:cstheme="majorBidi" w:hint="eastAsia"/>
          <w:sz w:val="22"/>
          <w:szCs w:val="22"/>
          <w:u w:val="single"/>
        </w:rPr>
        <w:t>を損なうもの</w:t>
      </w:r>
      <w:r w:rsidR="0028106C" w:rsidRPr="005E2081">
        <w:rPr>
          <w:rFonts w:asciiTheme="majorBidi" w:eastAsia="ＭＳ 明朝" w:hAnsiTheme="majorBidi" w:cstheme="majorBidi" w:hint="eastAsia"/>
          <w:sz w:val="22"/>
          <w:szCs w:val="22"/>
          <w:u w:val="single"/>
        </w:rPr>
        <w:t>である</w:t>
      </w:r>
      <w:r w:rsidR="00D3138B" w:rsidRPr="005E2081">
        <w:rPr>
          <w:rFonts w:asciiTheme="majorBidi" w:eastAsia="ＭＳ 明朝" w:hAnsiTheme="majorBidi" w:cstheme="majorBidi" w:hint="eastAsia"/>
          <w:sz w:val="22"/>
          <w:szCs w:val="22"/>
          <w:u w:val="single"/>
        </w:rPr>
        <w:t>場合、</w:t>
      </w:r>
      <w:r w:rsidR="0028106C" w:rsidRPr="005E2081">
        <w:rPr>
          <w:rFonts w:asciiTheme="majorBidi" w:eastAsia="ＭＳ 明朝" w:hAnsiTheme="majorBidi" w:cstheme="majorBidi" w:hint="eastAsia"/>
          <w:sz w:val="22"/>
          <w:szCs w:val="22"/>
          <w:u w:val="single"/>
        </w:rPr>
        <w:t>そ</w:t>
      </w:r>
      <w:r w:rsidR="002F4DC7" w:rsidRPr="005E2081">
        <w:rPr>
          <w:rFonts w:asciiTheme="majorBidi" w:eastAsia="ＭＳ 明朝" w:hAnsiTheme="majorBidi" w:cstheme="majorBidi" w:hint="eastAsia"/>
          <w:sz w:val="22"/>
          <w:szCs w:val="22"/>
          <w:u w:val="single"/>
        </w:rPr>
        <w:t>の計画</w:t>
      </w:r>
      <w:r w:rsidR="0028106C" w:rsidRPr="005E2081">
        <w:rPr>
          <w:rFonts w:asciiTheme="majorBidi" w:eastAsia="ＭＳ 明朝" w:hAnsiTheme="majorBidi" w:cstheme="majorBidi" w:hint="eastAsia"/>
          <w:sz w:val="22"/>
          <w:szCs w:val="22"/>
          <w:u w:val="single"/>
        </w:rPr>
        <w:t>は拒否される</w:t>
      </w:r>
      <w:r w:rsidR="0028106C" w:rsidRPr="004D5395">
        <w:rPr>
          <w:rFonts w:asciiTheme="majorBidi" w:eastAsia="ＭＳ 明朝" w:hAnsiTheme="majorBidi" w:cstheme="majorBidi" w:hint="eastAsia"/>
          <w:sz w:val="22"/>
          <w:szCs w:val="22"/>
          <w:u w:val="single"/>
        </w:rPr>
        <w:t>か、</w:t>
      </w:r>
      <w:r w:rsidR="002F4DC7" w:rsidRPr="004D5395">
        <w:rPr>
          <w:rFonts w:asciiTheme="majorBidi" w:eastAsia="ＭＳ 明朝" w:hAnsiTheme="majorBidi" w:cstheme="majorBidi" w:hint="eastAsia"/>
          <w:sz w:val="22"/>
          <w:szCs w:val="22"/>
          <w:u w:val="single"/>
        </w:rPr>
        <w:t>または</w:t>
      </w:r>
      <w:r w:rsidR="0028106C" w:rsidRPr="004D5395">
        <w:rPr>
          <w:rFonts w:asciiTheme="majorBidi" w:eastAsia="ＭＳ 明朝" w:hAnsiTheme="majorBidi" w:cstheme="majorBidi" w:hint="eastAsia"/>
          <w:sz w:val="22"/>
          <w:szCs w:val="22"/>
          <w:u w:val="single"/>
        </w:rPr>
        <w:t>特別な規定を順守することを条件として認められる</w:t>
      </w:r>
      <w:r w:rsidR="0028106C">
        <w:rPr>
          <w:rFonts w:asciiTheme="majorBidi" w:eastAsia="ＭＳ 明朝" w:hAnsiTheme="majorBidi" w:cstheme="majorBidi" w:hint="eastAsia"/>
          <w:sz w:val="22"/>
          <w:szCs w:val="22"/>
        </w:rPr>
        <w:t>。</w:t>
      </w:r>
      <w:r w:rsidR="00AE5DDC">
        <w:rPr>
          <w:rFonts w:asciiTheme="majorBidi" w:eastAsia="ＭＳ 明朝" w:hAnsiTheme="majorBidi" w:cstheme="majorBidi" w:hint="eastAsia"/>
          <w:sz w:val="22"/>
          <w:szCs w:val="22"/>
        </w:rPr>
        <w:t>」と定め</w:t>
      </w:r>
      <w:r w:rsidR="0028106C">
        <w:rPr>
          <w:rFonts w:asciiTheme="majorBidi" w:eastAsia="ＭＳ 明朝" w:hAnsiTheme="majorBidi" w:cstheme="majorBidi" w:hint="eastAsia"/>
          <w:sz w:val="22"/>
          <w:szCs w:val="22"/>
        </w:rPr>
        <w:t>られ</w:t>
      </w:r>
      <w:r w:rsidR="00AE5DDC">
        <w:rPr>
          <w:rFonts w:asciiTheme="majorBidi" w:eastAsia="ＭＳ 明朝" w:hAnsiTheme="majorBidi" w:cstheme="majorBidi" w:hint="eastAsia"/>
          <w:sz w:val="22"/>
          <w:szCs w:val="22"/>
        </w:rPr>
        <w:t>ている。</w:t>
      </w:r>
    </w:p>
    <w:p w14:paraId="1D01D999" w14:textId="707B48CB" w:rsidR="00F2177E" w:rsidRPr="00366AB2" w:rsidRDefault="00F2177E" w:rsidP="00F2177E">
      <w:pPr>
        <w:pBdr>
          <w:top w:val="single" w:sz="4" w:space="1" w:color="auto"/>
          <w:left w:val="single" w:sz="4" w:space="4" w:color="auto"/>
          <w:bottom w:val="single" w:sz="4" w:space="1" w:color="auto"/>
          <w:right w:val="single" w:sz="4" w:space="4" w:color="auto"/>
        </w:pBdr>
        <w:spacing w:after="0"/>
        <w:jc w:val="both"/>
        <w:rPr>
          <w:rFonts w:asciiTheme="majorBidi" w:eastAsia="ＭＳ 明朝" w:hAnsiTheme="majorBidi" w:cstheme="majorBidi"/>
          <w:sz w:val="22"/>
          <w:szCs w:val="22"/>
        </w:rPr>
      </w:pPr>
      <w:r w:rsidRPr="00366AB2">
        <w:rPr>
          <w:rFonts w:asciiTheme="majorBidi" w:eastAsia="ＭＳ 明朝" w:hAnsiTheme="majorBidi" w:cstheme="majorBidi" w:hint="eastAsia"/>
          <w:sz w:val="22"/>
          <w:szCs w:val="22"/>
        </w:rPr>
        <w:t>またパリ市の</w:t>
      </w:r>
      <w:r w:rsidRPr="00366AB2">
        <w:rPr>
          <w:rFonts w:asciiTheme="majorBidi" w:eastAsia="ＭＳ 明朝" w:hAnsiTheme="majorBidi" w:cstheme="majorBidi"/>
          <w:sz w:val="22"/>
          <w:szCs w:val="22"/>
        </w:rPr>
        <w:t>PLU</w:t>
      </w:r>
      <w:r w:rsidRPr="00366AB2">
        <w:rPr>
          <w:rFonts w:ascii="ＭＳ 明朝" w:eastAsia="ＭＳ 明朝" w:hAnsi="ＭＳ 明朝" w:hint="eastAsia"/>
          <w:sz w:val="22"/>
          <w:szCs w:val="22"/>
        </w:rPr>
        <w:t>は、</w:t>
      </w:r>
      <w:r w:rsidRPr="00366AB2">
        <w:rPr>
          <w:rFonts w:ascii="ＭＳ 明朝" w:eastAsia="ＭＳ 明朝" w:hAnsi="ＭＳ 明朝" w:hint="eastAsia"/>
          <w:sz w:val="22"/>
          <w:szCs w:val="22"/>
          <w:u w:val="single"/>
        </w:rPr>
        <w:t>公共空間に面する</w:t>
      </w:r>
      <w:r w:rsidRPr="00366AB2">
        <w:rPr>
          <w:rFonts w:asciiTheme="majorBidi" w:eastAsia="ＭＳ 明朝" w:hAnsiTheme="majorBidi" w:cstheme="majorBidi"/>
          <w:sz w:val="22"/>
          <w:szCs w:val="22"/>
          <w:u w:val="single"/>
        </w:rPr>
        <w:t>1</w:t>
      </w:r>
      <w:r w:rsidRPr="00366AB2">
        <w:rPr>
          <w:rFonts w:ascii="ＭＳ 明朝" w:eastAsia="ＭＳ 明朝" w:hAnsi="ＭＳ 明朝" w:hint="eastAsia"/>
          <w:sz w:val="22"/>
          <w:szCs w:val="22"/>
          <w:u w:val="single"/>
        </w:rPr>
        <w:t>階及び店舗のファサードは周辺の建物と統一感があるものでなければならず、また正面の色は、文化省のフランス建築物監視官の意見に沿ったものでなければならない</w:t>
      </w:r>
      <w:r w:rsidRPr="00366AB2">
        <w:rPr>
          <w:rFonts w:ascii="ＭＳ 明朝" w:eastAsia="ＭＳ 明朝" w:hAnsi="ＭＳ 明朝" w:hint="eastAsia"/>
          <w:sz w:val="22"/>
          <w:szCs w:val="22"/>
        </w:rPr>
        <w:t>、と定めている。またパリ市が作成している「商店のファサードと看板のデザイン</w:t>
      </w:r>
      <w:r w:rsidRPr="00366AB2">
        <w:rPr>
          <w:rFonts w:asciiTheme="majorBidi" w:eastAsia="ＭＳ 明朝" w:hAnsiTheme="majorBidi" w:cstheme="majorBidi"/>
          <w:sz w:val="22"/>
          <w:szCs w:val="22"/>
        </w:rPr>
        <w:t>（</w:t>
      </w:r>
      <w:r w:rsidRPr="00366AB2">
        <w:rPr>
          <w:rFonts w:asciiTheme="majorBidi" w:eastAsia="ＭＳ 明朝" w:hAnsiTheme="majorBidi" w:cstheme="majorBidi"/>
          <w:sz w:val="22"/>
          <w:szCs w:val="22"/>
        </w:rPr>
        <w:t>Concevoir sa devanture commerciale et son enseigne</w:t>
      </w:r>
      <w:r w:rsidRPr="00366AB2">
        <w:rPr>
          <w:rFonts w:asciiTheme="majorBidi" w:eastAsia="ＭＳ 明朝" w:hAnsiTheme="majorBidi" w:cstheme="majorBidi"/>
          <w:sz w:val="22"/>
          <w:szCs w:val="22"/>
        </w:rPr>
        <w:t>）」</w:t>
      </w:r>
      <w:r w:rsidRPr="00366AB2">
        <w:rPr>
          <w:rFonts w:asciiTheme="majorBidi" w:eastAsia="ＭＳ 明朝" w:hAnsiTheme="majorBidi" w:cstheme="majorBidi" w:hint="eastAsia"/>
          <w:sz w:val="22"/>
          <w:szCs w:val="22"/>
        </w:rPr>
        <w:t>という小ガイドブックにも「ファサードの色の数は抑えること。一色で十分である」「鮮やかな色</w:t>
      </w:r>
      <w:r w:rsidR="00F51057">
        <w:rPr>
          <w:rFonts w:asciiTheme="majorBidi" w:eastAsia="ＭＳ 明朝" w:hAnsiTheme="majorBidi" w:cstheme="majorBidi" w:hint="eastAsia"/>
          <w:sz w:val="22"/>
          <w:szCs w:val="22"/>
        </w:rPr>
        <w:t>や</w:t>
      </w:r>
      <w:r w:rsidRPr="00366AB2">
        <w:rPr>
          <w:rFonts w:asciiTheme="majorBidi" w:eastAsia="ＭＳ 明朝" w:hAnsiTheme="majorBidi" w:cstheme="majorBidi" w:hint="eastAsia"/>
          <w:sz w:val="22"/>
          <w:szCs w:val="22"/>
        </w:rPr>
        <w:t>蛍光色は避けること」と書かれている。しかしパリ市が工事を拒否した壁画は、赤やオレンジ等の鮮やかな色</w:t>
      </w:r>
      <w:r w:rsidRPr="00366AB2">
        <w:rPr>
          <w:rFonts w:asciiTheme="majorBidi" w:eastAsia="ＭＳ 明朝" w:hAnsiTheme="majorBidi" w:cstheme="majorBidi" w:hint="eastAsia"/>
          <w:sz w:val="22"/>
          <w:szCs w:val="22"/>
        </w:rPr>
        <w:t>15</w:t>
      </w:r>
      <w:r w:rsidRPr="00366AB2">
        <w:rPr>
          <w:rFonts w:asciiTheme="majorBidi" w:eastAsia="ＭＳ 明朝" w:hAnsiTheme="majorBidi" w:cstheme="majorBidi" w:hint="eastAsia"/>
          <w:sz w:val="22"/>
          <w:szCs w:val="22"/>
        </w:rPr>
        <w:t>色を使用する幾何学模様であり、建物の建築様式（ルイ・フィリップ様式）とは相容れないものであった。さらに壁画に使われた色は、同じ通りに位置する他の店舗のファ</w:t>
      </w:r>
      <w:r w:rsidRPr="00366AB2">
        <w:rPr>
          <w:rFonts w:asciiTheme="majorBidi" w:eastAsia="ＭＳ 明朝" w:hAnsiTheme="majorBidi" w:cstheme="majorBidi" w:hint="eastAsia"/>
          <w:sz w:val="22"/>
          <w:szCs w:val="22"/>
        </w:rPr>
        <w:lastRenderedPageBreak/>
        <w:t>サードと調和が取れないことから、この壁画がパリ市の</w:t>
      </w:r>
      <w:r w:rsidR="0035103C" w:rsidRPr="00366AB2">
        <w:rPr>
          <w:rFonts w:asciiTheme="majorBidi" w:eastAsia="ＭＳ 明朝" w:hAnsiTheme="majorBidi" w:cstheme="majorBidi"/>
          <w:sz w:val="22"/>
          <w:szCs w:val="22"/>
        </w:rPr>
        <w:t>PLU</w:t>
      </w:r>
      <w:r w:rsidRPr="00366AB2">
        <w:rPr>
          <w:rFonts w:asciiTheme="majorBidi" w:eastAsia="ＭＳ 明朝" w:hAnsiTheme="majorBidi" w:cstheme="majorBidi" w:hint="eastAsia"/>
          <w:sz w:val="22"/>
          <w:szCs w:val="22"/>
        </w:rPr>
        <w:t>の規定に反していると判断されたものである。</w:t>
      </w:r>
    </w:p>
    <w:p w14:paraId="6B058B56" w14:textId="15664913" w:rsidR="00F2177E" w:rsidRPr="00366AB2" w:rsidRDefault="00F2177E" w:rsidP="00F2177E">
      <w:pPr>
        <w:pBdr>
          <w:top w:val="single" w:sz="4" w:space="1" w:color="auto"/>
          <w:left w:val="single" w:sz="4" w:space="4" w:color="auto"/>
          <w:bottom w:val="single" w:sz="4" w:space="1" w:color="auto"/>
          <w:right w:val="single" w:sz="4" w:space="4" w:color="auto"/>
        </w:pBdr>
        <w:spacing w:after="0"/>
        <w:jc w:val="both"/>
        <w:rPr>
          <w:rFonts w:ascii="ＭＳ 明朝" w:eastAsia="ＭＳ 明朝" w:hAnsi="ＭＳ 明朝"/>
          <w:sz w:val="22"/>
          <w:szCs w:val="22"/>
        </w:rPr>
      </w:pPr>
      <w:r w:rsidRPr="00366AB2">
        <w:rPr>
          <w:rFonts w:asciiTheme="majorBidi" w:eastAsia="ＭＳ 明朝" w:hAnsiTheme="majorBidi" w:cstheme="majorBidi" w:hint="eastAsia"/>
          <w:sz w:val="22"/>
          <w:szCs w:val="22"/>
        </w:rPr>
        <w:t>この会社は、パリ市がストリートアートを奨励しており、同じような作品の制作を市が許可している一方で、市がホテルのファサードに壁画を制作する工事を拒否したことは矛盾しており、平等の原則に違反していると反論したが、裁判官はこれまでにパリ市が許可したストリートアートの作品はいずれも商業事業所のファサードには描かれておらす、従って不平等に</w:t>
      </w:r>
      <w:r w:rsidR="0035103C" w:rsidRPr="00366AB2">
        <w:rPr>
          <w:rFonts w:asciiTheme="majorBidi" w:eastAsia="ＭＳ 明朝" w:hAnsiTheme="majorBidi" w:cstheme="majorBidi" w:hint="eastAsia"/>
          <w:sz w:val="22"/>
          <w:szCs w:val="22"/>
        </w:rPr>
        <w:t>は</w:t>
      </w:r>
      <w:r w:rsidRPr="00366AB2">
        <w:rPr>
          <w:rFonts w:asciiTheme="majorBidi" w:eastAsia="ＭＳ 明朝" w:hAnsiTheme="majorBidi" w:cstheme="majorBidi" w:hint="eastAsia"/>
          <w:sz w:val="22"/>
          <w:szCs w:val="22"/>
        </w:rPr>
        <w:t>当たらないと判断した。</w:t>
      </w:r>
    </w:p>
    <w:p w14:paraId="6C327FFA" w14:textId="77777777" w:rsidR="00F2177E" w:rsidRDefault="00F2177E" w:rsidP="00F2177E">
      <w:pPr>
        <w:spacing w:after="0"/>
        <w:jc w:val="both"/>
        <w:rPr>
          <w:rFonts w:ascii="Times New Roman" w:eastAsia="ＭＳ 明朝" w:hAnsi="Times New Roman" w:cs="Times New Roman"/>
          <w:sz w:val="22"/>
          <w:szCs w:val="22"/>
        </w:rPr>
      </w:pPr>
    </w:p>
    <w:p w14:paraId="0F0E6215" w14:textId="77777777" w:rsidR="00FB78CF" w:rsidRDefault="00FB78CF" w:rsidP="00F2177E">
      <w:pPr>
        <w:spacing w:after="0"/>
        <w:jc w:val="both"/>
        <w:rPr>
          <w:rFonts w:ascii="Times New Roman" w:eastAsia="ＭＳ 明朝" w:hAnsi="Times New Roman" w:cs="Times New Roman"/>
          <w:sz w:val="22"/>
          <w:szCs w:val="22"/>
        </w:rPr>
      </w:pPr>
    </w:p>
    <w:p w14:paraId="5C274094" w14:textId="14AC1180" w:rsidR="00FB78CF" w:rsidRDefault="00FB78CF" w:rsidP="00F2177E">
      <w:pPr>
        <w:spacing w:after="0"/>
        <w:jc w:val="both"/>
        <w:rPr>
          <w:rFonts w:ascii="Times New Roman" w:eastAsia="ＭＳ 明朝" w:hAnsi="Times New Roman" w:cs="Times New Roman"/>
          <w:sz w:val="22"/>
          <w:szCs w:val="22"/>
        </w:rPr>
      </w:pPr>
      <w:r w:rsidRPr="00366AB2">
        <w:rPr>
          <w:noProof/>
          <w:sz w:val="22"/>
          <w:szCs w:val="22"/>
        </w:rPr>
        <w:drawing>
          <wp:inline distT="0" distB="0" distL="0" distR="0" wp14:anchorId="2828235C" wp14:editId="55C6B3F2">
            <wp:extent cx="3209925" cy="2407445"/>
            <wp:effectExtent l="0" t="0" r="0" b="0"/>
            <wp:docPr id="2110558362" name="Image 1" descr="Plan de l'établissement ibis Styles Paris Maine Montparna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 de l'établissement ibis Styles Paris Maine Montparnass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216477" cy="2412359"/>
                    </a:xfrm>
                    <a:prstGeom prst="rect">
                      <a:avLst/>
                    </a:prstGeom>
                    <a:noFill/>
                    <a:ln>
                      <a:noFill/>
                    </a:ln>
                  </pic:spPr>
                </pic:pic>
              </a:graphicData>
            </a:graphic>
          </wp:inline>
        </w:drawing>
      </w:r>
    </w:p>
    <w:p w14:paraId="1C31BE8E" w14:textId="77777777" w:rsidR="00FB78CF" w:rsidRPr="00366AB2" w:rsidRDefault="00FB78CF" w:rsidP="00FB78CF">
      <w:pPr>
        <w:spacing w:after="0"/>
        <w:jc w:val="both"/>
        <w:rPr>
          <w:rFonts w:ascii="ＭＳ 明朝" w:eastAsia="ＭＳ 明朝" w:hAnsi="ＭＳ 明朝"/>
          <w:sz w:val="22"/>
          <w:szCs w:val="22"/>
        </w:rPr>
      </w:pPr>
      <w:r w:rsidRPr="00366AB2">
        <w:rPr>
          <w:rFonts w:ascii="ＭＳ 明朝" w:eastAsia="ＭＳ 明朝" w:hAnsi="ＭＳ 明朝" w:hint="eastAsia"/>
          <w:sz w:val="22"/>
          <w:szCs w:val="22"/>
        </w:rPr>
        <w:t>パリ市が拒否したホテルのファサードの壁画</w:t>
      </w:r>
    </w:p>
    <w:p w14:paraId="4F09A4DF" w14:textId="77777777" w:rsidR="00FB78CF" w:rsidRDefault="00FB78CF" w:rsidP="00F2177E">
      <w:pPr>
        <w:spacing w:after="0"/>
        <w:jc w:val="both"/>
        <w:rPr>
          <w:rFonts w:ascii="Times New Roman" w:eastAsia="ＭＳ 明朝" w:hAnsi="Times New Roman" w:cs="Times New Roman"/>
          <w:sz w:val="22"/>
          <w:szCs w:val="22"/>
        </w:rPr>
      </w:pPr>
    </w:p>
    <w:p w14:paraId="0AD69140" w14:textId="3A1A8843" w:rsidR="008E493F" w:rsidRPr="00BA0ADE" w:rsidRDefault="008E493F" w:rsidP="00FB78CF">
      <w:pPr>
        <w:spacing w:after="0"/>
        <w:jc w:val="both"/>
        <w:rPr>
          <w:rFonts w:ascii="Times New Roman" w:eastAsia="ＭＳ 明朝" w:hAnsi="Times New Roman" w:cs="Times New Roman"/>
          <w:sz w:val="22"/>
          <w:szCs w:val="22"/>
        </w:rPr>
      </w:pPr>
      <w:r>
        <w:rPr>
          <w:rFonts w:ascii="ＭＳ 明朝" w:eastAsia="ＭＳ 明朝" w:hAnsi="ＭＳ 明朝" w:hint="eastAsia"/>
          <w:sz w:val="22"/>
          <w:szCs w:val="22"/>
        </w:rPr>
        <w:t>主要参考</w:t>
      </w:r>
      <w:r>
        <w:rPr>
          <w:rFonts w:ascii="Times New Roman" w:eastAsia="ＭＳ 明朝" w:hAnsi="Times New Roman" w:cs="Times New Roman"/>
          <w:sz w:val="22"/>
          <w:szCs w:val="22"/>
        </w:rPr>
        <w:t>URL</w:t>
      </w:r>
      <w:r>
        <w:rPr>
          <w:rFonts w:ascii="Times New Roman" w:eastAsia="ＭＳ 明朝" w:hAnsi="Times New Roman" w:cs="Times New Roman" w:hint="eastAsia"/>
          <w:sz w:val="22"/>
          <w:szCs w:val="22"/>
        </w:rPr>
        <w:t>：</w:t>
      </w:r>
    </w:p>
    <w:p w14:paraId="50E3F936" w14:textId="52804EFF" w:rsidR="008E493F" w:rsidRDefault="008E493F" w:rsidP="00BA0ADE">
      <w:pPr>
        <w:pStyle w:val="a9"/>
        <w:numPr>
          <w:ilvl w:val="0"/>
          <w:numId w:val="6"/>
        </w:numPr>
        <w:spacing w:after="0"/>
        <w:ind w:left="426" w:hanging="426"/>
        <w:jc w:val="both"/>
        <w:rPr>
          <w:rFonts w:ascii="Times New Roman" w:eastAsia="ＭＳ 明朝" w:hAnsi="Times New Roman" w:cs="Times New Roman"/>
          <w:sz w:val="22"/>
          <w:szCs w:val="22"/>
        </w:rPr>
      </w:pPr>
      <w:hyperlink r:id="rId27" w:history="1">
        <w:r w:rsidRPr="00DE1B8F">
          <w:rPr>
            <w:rStyle w:val="ae"/>
            <w:rFonts w:ascii="Times New Roman" w:eastAsia="ＭＳ 明朝" w:hAnsi="Times New Roman" w:cs="Times New Roman"/>
            <w:sz w:val="22"/>
            <w:szCs w:val="22"/>
          </w:rPr>
          <w:t>https://actu.fr/ile-de-france/paris_75056/paris-anne-hidalgo-avait-mis-son-veto-aux-fresques-tres-vives-d-un-hotel-la-justice-la-soutient_60771907.html</w:t>
        </w:r>
      </w:hyperlink>
    </w:p>
    <w:p w14:paraId="233C924F" w14:textId="10D70533" w:rsidR="00BA0ADE" w:rsidRDefault="008E493F" w:rsidP="00BA0ADE">
      <w:pPr>
        <w:pStyle w:val="a9"/>
        <w:numPr>
          <w:ilvl w:val="0"/>
          <w:numId w:val="6"/>
        </w:numPr>
        <w:spacing w:after="0"/>
        <w:ind w:left="426" w:hanging="426"/>
        <w:jc w:val="both"/>
        <w:rPr>
          <w:rFonts w:ascii="Times New Roman" w:eastAsia="ＭＳ 明朝" w:hAnsi="Times New Roman" w:cs="Times New Roman"/>
          <w:sz w:val="22"/>
          <w:szCs w:val="22"/>
        </w:rPr>
      </w:pPr>
      <w:hyperlink r:id="rId28" w:history="1">
        <w:r w:rsidRPr="00DE1B8F">
          <w:rPr>
            <w:rStyle w:val="ae"/>
            <w:rFonts w:ascii="Times New Roman" w:eastAsia="ＭＳ 明朝" w:hAnsi="Times New Roman" w:cs="Times New Roman"/>
            <w:sz w:val="22"/>
            <w:szCs w:val="22"/>
          </w:rPr>
          <w:t>https://www.noual-avocat.com/post/street-art-attention-au-plan-local-d-urbanisme</w:t>
        </w:r>
      </w:hyperlink>
    </w:p>
    <w:p w14:paraId="108A03C7" w14:textId="77777777" w:rsidR="006F3F85" w:rsidRPr="006F3F85" w:rsidRDefault="006F3F85" w:rsidP="006F3F85">
      <w:pPr>
        <w:pStyle w:val="a9"/>
        <w:numPr>
          <w:ilvl w:val="0"/>
          <w:numId w:val="6"/>
        </w:numPr>
        <w:spacing w:after="0"/>
        <w:ind w:left="426" w:hanging="426"/>
        <w:jc w:val="both"/>
        <w:rPr>
          <w:rStyle w:val="ae"/>
        </w:rPr>
      </w:pPr>
      <w:hyperlink r:id="rId29" w:history="1">
        <w:r w:rsidRPr="006F3F85">
          <w:rPr>
            <w:rStyle w:val="ae"/>
            <w:rFonts w:ascii="Times New Roman" w:eastAsia="ＭＳ 明朝" w:hAnsi="Times New Roman" w:cs="Times New Roman"/>
            <w:sz w:val="22"/>
            <w:szCs w:val="22"/>
          </w:rPr>
          <w:t>https://www.paris.fr/pages/le-plan-local-d-urbanisme-plu-2329</w:t>
        </w:r>
      </w:hyperlink>
    </w:p>
    <w:p w14:paraId="2A100972" w14:textId="35F0E4FF" w:rsidR="00BA0ADE" w:rsidRDefault="006F3F85" w:rsidP="00BA0ADE">
      <w:pPr>
        <w:pStyle w:val="a9"/>
        <w:numPr>
          <w:ilvl w:val="0"/>
          <w:numId w:val="6"/>
        </w:numPr>
        <w:spacing w:after="0"/>
        <w:ind w:left="426" w:hanging="426"/>
        <w:jc w:val="both"/>
        <w:rPr>
          <w:rFonts w:ascii="Times New Roman" w:eastAsia="ＭＳ 明朝" w:hAnsi="Times New Roman" w:cs="Times New Roman"/>
          <w:sz w:val="22"/>
          <w:szCs w:val="22"/>
        </w:rPr>
      </w:pPr>
      <w:hyperlink r:id="rId30" w:history="1">
        <w:r w:rsidRPr="00DE1B8F">
          <w:rPr>
            <w:rStyle w:val="ae"/>
            <w:rFonts w:ascii="Times New Roman" w:eastAsia="ＭＳ 明朝" w:hAnsi="Times New Roman" w:cs="Times New Roman"/>
            <w:sz w:val="22"/>
            <w:szCs w:val="22"/>
          </w:rPr>
          <w:t>https://regles-urbanisme.paris.fr/plu-bioclimatique/</w:t>
        </w:r>
      </w:hyperlink>
    </w:p>
    <w:p w14:paraId="22E92155" w14:textId="7BC7960A" w:rsidR="006F3F85" w:rsidRDefault="006F3F85" w:rsidP="00BA0ADE">
      <w:pPr>
        <w:pStyle w:val="a9"/>
        <w:numPr>
          <w:ilvl w:val="0"/>
          <w:numId w:val="6"/>
        </w:numPr>
        <w:spacing w:after="0"/>
        <w:ind w:left="426" w:hanging="426"/>
        <w:jc w:val="both"/>
        <w:rPr>
          <w:rFonts w:ascii="Times New Roman" w:eastAsia="ＭＳ 明朝" w:hAnsi="Times New Roman" w:cs="Times New Roman"/>
          <w:sz w:val="22"/>
          <w:szCs w:val="22"/>
        </w:rPr>
      </w:pPr>
      <w:hyperlink r:id="rId31" w:history="1">
        <w:r w:rsidRPr="00DE1B8F">
          <w:rPr>
            <w:rStyle w:val="ae"/>
            <w:rFonts w:ascii="Times New Roman" w:eastAsia="ＭＳ 明朝" w:hAnsi="Times New Roman" w:cs="Times New Roman"/>
            <w:sz w:val="22"/>
            <w:szCs w:val="22"/>
          </w:rPr>
          <w:t>https://www.legifrance.gouv.fr/juri/id/CETATEXT000048542786</w:t>
        </w:r>
      </w:hyperlink>
    </w:p>
    <w:p w14:paraId="0749B337" w14:textId="78D1602C" w:rsidR="006F3F85" w:rsidRDefault="006F3F85" w:rsidP="00BA0ADE">
      <w:pPr>
        <w:pStyle w:val="a9"/>
        <w:numPr>
          <w:ilvl w:val="0"/>
          <w:numId w:val="6"/>
        </w:numPr>
        <w:spacing w:after="0"/>
        <w:ind w:left="426" w:hanging="426"/>
        <w:jc w:val="both"/>
        <w:rPr>
          <w:rFonts w:ascii="Times New Roman" w:eastAsia="ＭＳ 明朝" w:hAnsi="Times New Roman" w:cs="Times New Roman"/>
          <w:sz w:val="22"/>
          <w:szCs w:val="22"/>
        </w:rPr>
      </w:pPr>
      <w:hyperlink r:id="rId32" w:anchor=":~:text=Il%20d%C3%A9livre%20des%20avis%20sur,historiques%20appartenant%20%C3%A0%20l'%C3%89tat" w:history="1">
        <w:r w:rsidRPr="00DE1B8F">
          <w:rPr>
            <w:rStyle w:val="ae"/>
            <w:rFonts w:ascii="Times New Roman" w:eastAsia="ＭＳ 明朝" w:hAnsi="Times New Roman" w:cs="Times New Roman"/>
            <w:sz w:val="22"/>
            <w:szCs w:val="22"/>
          </w:rPr>
          <w:t>https://www.culture.gouv.fr/regions/drac-occitanie/la-direction-regionale-des-affaires-culturelles-drac-occitanie/patrimoines-et-architecture/espaces-proteges-les-unites-departementales-de-l-architecture-et-du-patrimoine-udap-d-occitanie/udap-31/notre-service/role-et-missions-des-architectes-des-batiments-de-france#:~:text=Il%20d%C3%A9livre%20des%20avis%20sur,historiques%20appartenant%20%C3%A0%20l'%C3%89tat</w:t>
        </w:r>
      </w:hyperlink>
      <w:r w:rsidRPr="006F3F85">
        <w:rPr>
          <w:rFonts w:ascii="Times New Roman" w:eastAsia="ＭＳ 明朝" w:hAnsi="Times New Roman" w:cs="Times New Roman"/>
          <w:sz w:val="22"/>
          <w:szCs w:val="22"/>
        </w:rPr>
        <w:t>.</w:t>
      </w:r>
    </w:p>
    <w:p w14:paraId="4FB0E2C0" w14:textId="29F29759" w:rsidR="006F3F85" w:rsidRDefault="00400665" w:rsidP="00BA0ADE">
      <w:pPr>
        <w:pStyle w:val="a9"/>
        <w:numPr>
          <w:ilvl w:val="0"/>
          <w:numId w:val="6"/>
        </w:numPr>
        <w:spacing w:after="0"/>
        <w:ind w:left="426" w:hanging="426"/>
        <w:jc w:val="both"/>
        <w:rPr>
          <w:rFonts w:ascii="Times New Roman" w:eastAsia="ＭＳ 明朝" w:hAnsi="Times New Roman" w:cs="Times New Roman"/>
          <w:sz w:val="22"/>
          <w:szCs w:val="22"/>
        </w:rPr>
      </w:pPr>
      <w:hyperlink r:id="rId33" w:history="1">
        <w:r w:rsidRPr="00DE1B8F">
          <w:rPr>
            <w:rStyle w:val="ae"/>
            <w:rFonts w:ascii="Times New Roman" w:eastAsia="ＭＳ 明朝" w:hAnsi="Times New Roman" w:cs="Times New Roman"/>
            <w:sz w:val="22"/>
            <w:szCs w:val="22"/>
          </w:rPr>
          <w:t>https://cdn.paris.fr/paris/2020/02/26/11ea34d26ffba1a7f1f4d97dd8453e39.ai</w:t>
        </w:r>
      </w:hyperlink>
    </w:p>
    <w:p w14:paraId="3AA8BE28" w14:textId="6AAFE3FB" w:rsidR="00400665" w:rsidRDefault="00D414B5" w:rsidP="00BA0ADE">
      <w:pPr>
        <w:pStyle w:val="a9"/>
        <w:numPr>
          <w:ilvl w:val="0"/>
          <w:numId w:val="6"/>
        </w:numPr>
        <w:spacing w:after="0"/>
        <w:ind w:left="426" w:hanging="426"/>
        <w:jc w:val="both"/>
        <w:rPr>
          <w:rFonts w:ascii="Times New Roman" w:eastAsia="ＭＳ 明朝" w:hAnsi="Times New Roman" w:cs="Times New Roman"/>
          <w:sz w:val="22"/>
          <w:szCs w:val="22"/>
        </w:rPr>
      </w:pPr>
      <w:hyperlink r:id="rId34" w:history="1">
        <w:r w:rsidRPr="00DE1B8F">
          <w:rPr>
            <w:rStyle w:val="ae"/>
            <w:rFonts w:ascii="Times New Roman" w:eastAsia="ＭＳ 明朝" w:hAnsi="Times New Roman" w:cs="Times New Roman"/>
            <w:sz w:val="22"/>
            <w:szCs w:val="22"/>
          </w:rPr>
          <w:t>https://data.geopf.fr/annexes/gpu/documents/DU_75056/7700f285f39b8e589476ea77e7db9527/75056_reglement_20230704.pdf</w:t>
        </w:r>
      </w:hyperlink>
    </w:p>
    <w:p w14:paraId="7119D1E3" w14:textId="77777777" w:rsidR="00C66FEC" w:rsidRDefault="00C66FEC" w:rsidP="00C66FEC">
      <w:pPr>
        <w:spacing w:after="0"/>
        <w:jc w:val="both"/>
        <w:rPr>
          <w:rFonts w:ascii="Times New Roman" w:eastAsia="ＭＳ 明朝" w:hAnsi="Times New Roman" w:cs="Times New Roman"/>
          <w:sz w:val="22"/>
          <w:szCs w:val="22"/>
        </w:rPr>
      </w:pPr>
    </w:p>
    <w:p w14:paraId="0CFE472C" w14:textId="77777777" w:rsidR="008028EE" w:rsidRPr="00366AB2" w:rsidRDefault="008028EE" w:rsidP="008028EE">
      <w:pPr>
        <w:spacing w:after="0"/>
        <w:jc w:val="both"/>
        <w:rPr>
          <w:rFonts w:ascii="ＭＳ 明朝" w:eastAsia="ＭＳ 明朝" w:hAnsi="ＭＳ 明朝"/>
          <w:sz w:val="22"/>
          <w:szCs w:val="22"/>
        </w:rPr>
      </w:pPr>
    </w:p>
    <w:p w14:paraId="11FD14F7" w14:textId="77777777" w:rsidR="008028EE" w:rsidRPr="00366AB2" w:rsidRDefault="008028EE" w:rsidP="008028EE">
      <w:pPr>
        <w:pBdr>
          <w:top w:val="single" w:sz="4" w:space="1" w:color="auto"/>
          <w:left w:val="single" w:sz="4" w:space="4" w:color="auto"/>
          <w:bottom w:val="single" w:sz="4" w:space="1" w:color="auto"/>
          <w:right w:val="single" w:sz="4" w:space="4" w:color="auto"/>
        </w:pBdr>
        <w:spacing w:after="120"/>
        <w:jc w:val="both"/>
        <w:rPr>
          <w:rFonts w:ascii="ＭＳ 明朝" w:eastAsia="ＭＳ 明朝" w:hAnsi="ＭＳ 明朝"/>
          <w:b/>
          <w:bCs/>
          <w:sz w:val="22"/>
          <w:szCs w:val="22"/>
        </w:rPr>
      </w:pPr>
      <w:r w:rsidRPr="00366AB2">
        <w:rPr>
          <w:rFonts w:ascii="ＭＳ 明朝" w:eastAsia="ＭＳ 明朝" w:hAnsi="ＭＳ 明朝" w:hint="eastAsia"/>
          <w:b/>
          <w:bCs/>
          <w:sz w:val="22"/>
          <w:szCs w:val="22"/>
        </w:rPr>
        <w:t>ストリートアートと屋外広告物の関係</w:t>
      </w:r>
    </w:p>
    <w:p w14:paraId="351A0120" w14:textId="77777777" w:rsidR="008028EE" w:rsidRPr="00366AB2" w:rsidRDefault="008028EE" w:rsidP="008028EE">
      <w:pPr>
        <w:pBdr>
          <w:top w:val="single" w:sz="4" w:space="1" w:color="auto"/>
          <w:left w:val="single" w:sz="4" w:space="4" w:color="auto"/>
          <w:bottom w:val="single" w:sz="4" w:space="1" w:color="auto"/>
          <w:right w:val="single" w:sz="4" w:space="4" w:color="auto"/>
        </w:pBdr>
        <w:spacing w:after="0"/>
        <w:jc w:val="both"/>
        <w:rPr>
          <w:rFonts w:ascii="Times New Roman" w:eastAsia="ＭＳ 明朝" w:hAnsi="Times New Roman" w:cs="Times New Roman"/>
          <w:sz w:val="22"/>
          <w:szCs w:val="22"/>
        </w:rPr>
      </w:pPr>
      <w:r w:rsidRPr="00366AB2">
        <w:rPr>
          <w:rFonts w:ascii="ＭＳ 明朝" w:eastAsia="ＭＳ 明朝" w:hAnsi="ＭＳ 明朝" w:hint="eastAsia"/>
          <w:sz w:val="22"/>
          <w:szCs w:val="22"/>
        </w:rPr>
        <w:t>屋外広告物（看板、案内板、広告）に関する規制については、視覚公害を減らして市民の生活環境と景観の向上を目的として、環境法典の</w:t>
      </w:r>
      <w:r w:rsidRPr="00366AB2">
        <w:rPr>
          <w:rFonts w:ascii="Times New Roman" w:eastAsia="ＭＳ 明朝" w:hAnsi="Times New Roman" w:cs="Times New Roman"/>
          <w:sz w:val="22"/>
          <w:szCs w:val="22"/>
        </w:rPr>
        <w:t>L581-1</w:t>
      </w:r>
      <w:r w:rsidRPr="00366AB2">
        <w:rPr>
          <w:rFonts w:ascii="Times New Roman" w:eastAsia="ＭＳ 明朝" w:hAnsi="Times New Roman" w:cs="Times New Roman" w:hint="eastAsia"/>
          <w:sz w:val="22"/>
          <w:szCs w:val="22"/>
        </w:rPr>
        <w:t>条～第</w:t>
      </w:r>
      <w:r w:rsidRPr="00366AB2">
        <w:rPr>
          <w:rFonts w:ascii="Times New Roman" w:eastAsia="ＭＳ 明朝" w:hAnsi="Times New Roman" w:cs="Times New Roman"/>
          <w:sz w:val="22"/>
          <w:szCs w:val="22"/>
        </w:rPr>
        <w:t>L581-45</w:t>
      </w:r>
      <w:r w:rsidRPr="00366AB2">
        <w:rPr>
          <w:rFonts w:ascii="Times New Roman" w:eastAsia="ＭＳ 明朝" w:hAnsi="Times New Roman" w:cs="Times New Roman" w:hint="eastAsia"/>
          <w:sz w:val="22"/>
          <w:szCs w:val="22"/>
        </w:rPr>
        <w:t>条及び第</w:t>
      </w:r>
      <w:r w:rsidRPr="00366AB2">
        <w:rPr>
          <w:rFonts w:ascii="Times New Roman" w:eastAsia="ＭＳ 明朝" w:hAnsi="Times New Roman" w:cs="Times New Roman"/>
          <w:sz w:val="22"/>
          <w:szCs w:val="22"/>
        </w:rPr>
        <w:t>R581-1</w:t>
      </w:r>
      <w:r w:rsidRPr="00366AB2">
        <w:rPr>
          <w:rFonts w:ascii="Times New Roman" w:eastAsia="ＭＳ 明朝" w:hAnsi="Times New Roman" w:cs="Times New Roman" w:hint="eastAsia"/>
          <w:sz w:val="22"/>
          <w:szCs w:val="22"/>
        </w:rPr>
        <w:t>条～</w:t>
      </w:r>
      <w:r w:rsidRPr="00366AB2">
        <w:rPr>
          <w:rFonts w:ascii="Times New Roman" w:eastAsia="ＭＳ 明朝" w:hAnsi="Times New Roman" w:cs="Times New Roman" w:hint="eastAsia"/>
          <w:sz w:val="22"/>
          <w:szCs w:val="22"/>
        </w:rPr>
        <w:lastRenderedPageBreak/>
        <w:t>第</w:t>
      </w:r>
      <w:r w:rsidRPr="00366AB2">
        <w:rPr>
          <w:rFonts w:ascii="Times New Roman" w:eastAsia="ＭＳ 明朝" w:hAnsi="Times New Roman" w:cs="Times New Roman"/>
          <w:sz w:val="22"/>
          <w:szCs w:val="22"/>
        </w:rPr>
        <w:t>R581-88</w:t>
      </w:r>
      <w:r w:rsidRPr="00366AB2">
        <w:rPr>
          <w:rFonts w:ascii="Times New Roman" w:eastAsia="ＭＳ 明朝" w:hAnsi="Times New Roman" w:cs="Times New Roman" w:hint="eastAsia"/>
          <w:sz w:val="22"/>
          <w:szCs w:val="22"/>
        </w:rPr>
        <w:t>条がこれを定めている。これらの規定は屋外広告物の媒体自体（大きさや設置場所等）に関するもので、それが伝搬するメッセージの内容を規制するものではない。またこれらの規制は広告物をなくすためのものではなく、その質を高め、それが環境に配慮したものとなることを目的とするものである。</w:t>
      </w:r>
    </w:p>
    <w:p w14:paraId="41AA07B6" w14:textId="33B7E89C" w:rsidR="008028EE" w:rsidRPr="00366AB2" w:rsidRDefault="008028EE" w:rsidP="008028EE">
      <w:pPr>
        <w:pBdr>
          <w:top w:val="single" w:sz="4" w:space="1" w:color="auto"/>
          <w:left w:val="single" w:sz="4" w:space="4" w:color="auto"/>
          <w:bottom w:val="single" w:sz="4" w:space="1" w:color="auto"/>
          <w:right w:val="single" w:sz="4" w:space="4" w:color="auto"/>
        </w:pBdr>
        <w:spacing w:after="0"/>
        <w:jc w:val="both"/>
        <w:rPr>
          <w:rFonts w:ascii="Times New Roman" w:eastAsia="ＭＳ 明朝" w:hAnsi="Times New Roman" w:cs="Times New Roman"/>
          <w:sz w:val="22"/>
          <w:szCs w:val="22"/>
        </w:rPr>
      </w:pPr>
      <w:r w:rsidRPr="00366AB2">
        <w:rPr>
          <w:rFonts w:ascii="Times New Roman" w:eastAsia="ＭＳ 明朝" w:hAnsi="Times New Roman" w:cs="Times New Roman" w:hint="eastAsia"/>
          <w:sz w:val="22"/>
          <w:szCs w:val="22"/>
        </w:rPr>
        <w:t>環境法典の規定を地域の実情に合わせて適用するため、同法典第</w:t>
      </w:r>
      <w:r w:rsidRPr="00366AB2">
        <w:rPr>
          <w:rFonts w:ascii="Times New Roman" w:eastAsia="ＭＳ 明朝" w:hAnsi="Times New Roman" w:cs="Times New Roman"/>
          <w:sz w:val="22"/>
          <w:szCs w:val="22"/>
        </w:rPr>
        <w:t>L581-14</w:t>
      </w:r>
      <w:r w:rsidRPr="00366AB2">
        <w:rPr>
          <w:rFonts w:ascii="Times New Roman" w:eastAsia="ＭＳ 明朝" w:hAnsi="Times New Roman" w:cs="Times New Roman" w:hint="eastAsia"/>
          <w:sz w:val="22"/>
          <w:szCs w:val="22"/>
        </w:rPr>
        <w:t>条は</w:t>
      </w:r>
      <w:r w:rsidR="00F51057">
        <w:rPr>
          <w:rFonts w:ascii="Times New Roman" w:eastAsia="ＭＳ 明朝" w:hAnsi="Times New Roman" w:cs="Times New Roman" w:hint="eastAsia"/>
          <w:sz w:val="22"/>
          <w:szCs w:val="22"/>
        </w:rPr>
        <w:t>「</w:t>
      </w:r>
      <w:r w:rsidRPr="00366AB2">
        <w:rPr>
          <w:rFonts w:ascii="Times New Roman" w:eastAsia="ＭＳ 明朝" w:hAnsi="Times New Roman" w:cs="Times New Roman" w:hint="eastAsia"/>
          <w:sz w:val="22"/>
          <w:szCs w:val="22"/>
        </w:rPr>
        <w:t>地域都市計画プランに関する権限を有するコミューン間広域行政組織、リヨン・メトロポール及びコミューンは、第</w:t>
      </w:r>
      <w:r w:rsidRPr="00366AB2">
        <w:rPr>
          <w:rFonts w:ascii="Times New Roman" w:eastAsia="ＭＳ 明朝" w:hAnsi="Times New Roman" w:cs="Times New Roman"/>
          <w:sz w:val="22"/>
          <w:szCs w:val="22"/>
        </w:rPr>
        <w:t>L582-9</w:t>
      </w:r>
      <w:r w:rsidRPr="00366AB2">
        <w:rPr>
          <w:rFonts w:ascii="Times New Roman" w:eastAsia="ＭＳ 明朝" w:hAnsi="Times New Roman" w:cs="Times New Roman" w:hint="eastAsia"/>
          <w:sz w:val="22"/>
          <w:szCs w:val="22"/>
        </w:rPr>
        <w:t>条及び第</w:t>
      </w:r>
      <w:r w:rsidRPr="00366AB2">
        <w:rPr>
          <w:rFonts w:ascii="Times New Roman" w:eastAsia="ＭＳ 明朝" w:hAnsi="Times New Roman" w:cs="Times New Roman"/>
          <w:sz w:val="22"/>
          <w:szCs w:val="22"/>
        </w:rPr>
        <w:t>L582-10</w:t>
      </w:r>
      <w:r w:rsidRPr="00366AB2">
        <w:rPr>
          <w:rFonts w:ascii="Times New Roman" w:eastAsia="ＭＳ 明朝" w:hAnsi="Times New Roman" w:cs="Times New Roman" w:hint="eastAsia"/>
          <w:sz w:val="22"/>
          <w:szCs w:val="22"/>
        </w:rPr>
        <w:t>条の規定をその区域全体に適合させるために、地域広告規則（</w:t>
      </w:r>
      <w:r w:rsidRPr="00366AB2">
        <w:rPr>
          <w:rFonts w:ascii="Times New Roman" w:eastAsia="ＭＳ 明朝" w:hAnsi="Times New Roman" w:cs="Times New Roman"/>
          <w:sz w:val="22"/>
          <w:szCs w:val="22"/>
        </w:rPr>
        <w:t>Règlement locale de publicité</w:t>
      </w:r>
      <w:r w:rsidRPr="00366AB2">
        <w:rPr>
          <w:rFonts w:ascii="Times New Roman" w:eastAsia="ＭＳ 明朝" w:hAnsi="Times New Roman" w:cs="Times New Roman" w:hint="eastAsia"/>
          <w:sz w:val="22"/>
          <w:szCs w:val="22"/>
        </w:rPr>
        <w:t>、略称</w:t>
      </w:r>
      <w:r w:rsidRPr="00366AB2">
        <w:rPr>
          <w:rFonts w:ascii="Times New Roman" w:eastAsia="ＭＳ 明朝" w:hAnsi="Times New Roman" w:cs="Times New Roman" w:hint="eastAsia"/>
          <w:sz w:val="22"/>
          <w:szCs w:val="22"/>
        </w:rPr>
        <w:t>RLP</w:t>
      </w:r>
      <w:r w:rsidR="00F51057">
        <w:rPr>
          <w:rFonts w:ascii="Times New Roman" w:eastAsia="ＭＳ 明朝" w:hAnsi="Times New Roman" w:cs="Times New Roman" w:hint="eastAsia"/>
          <w:sz w:val="22"/>
          <w:szCs w:val="22"/>
        </w:rPr>
        <w:t>、以下</w:t>
      </w:r>
      <w:r w:rsidR="00F51057" w:rsidRPr="00366AB2">
        <w:rPr>
          <w:rFonts w:ascii="Times New Roman" w:eastAsia="ＭＳ 明朝" w:hAnsi="Times New Roman" w:cs="Times New Roman" w:hint="eastAsia"/>
          <w:sz w:val="22"/>
          <w:szCs w:val="22"/>
        </w:rPr>
        <w:t>RLP</w:t>
      </w:r>
      <w:r w:rsidRPr="00366AB2">
        <w:rPr>
          <w:rFonts w:ascii="Times New Roman" w:eastAsia="ＭＳ 明朝" w:hAnsi="Times New Roman" w:cs="Times New Roman" w:hint="eastAsia"/>
          <w:sz w:val="22"/>
          <w:szCs w:val="22"/>
        </w:rPr>
        <w:t>）を定めることができる</w:t>
      </w:r>
      <w:r w:rsidR="00F51057">
        <w:rPr>
          <w:rFonts w:ascii="Times New Roman" w:eastAsia="ＭＳ 明朝" w:hAnsi="Times New Roman" w:cs="Times New Roman" w:hint="eastAsia"/>
          <w:sz w:val="22"/>
          <w:szCs w:val="22"/>
        </w:rPr>
        <w:t>」</w:t>
      </w:r>
      <w:r w:rsidRPr="00366AB2">
        <w:rPr>
          <w:rFonts w:ascii="Times New Roman" w:eastAsia="ＭＳ 明朝" w:hAnsi="Times New Roman" w:cs="Times New Roman" w:hint="eastAsia"/>
          <w:sz w:val="22"/>
          <w:szCs w:val="22"/>
        </w:rPr>
        <w:t>と定めている。</w:t>
      </w:r>
      <w:r w:rsidRPr="00366AB2">
        <w:rPr>
          <w:rFonts w:ascii="Times New Roman" w:eastAsia="ＭＳ 明朝" w:hAnsi="Times New Roman" w:cs="Times New Roman" w:hint="eastAsia"/>
          <w:sz w:val="22"/>
          <w:szCs w:val="22"/>
        </w:rPr>
        <w:t>RLP</w:t>
      </w:r>
      <w:r w:rsidRPr="00366AB2">
        <w:rPr>
          <w:rFonts w:ascii="Times New Roman" w:eastAsia="ＭＳ 明朝" w:hAnsi="Times New Roman" w:cs="Times New Roman" w:hint="eastAsia"/>
          <w:sz w:val="22"/>
          <w:szCs w:val="22"/>
        </w:rPr>
        <w:t>は屋外広告物の設置及び使用について規定する都市計画文書で、</w:t>
      </w:r>
      <w:r w:rsidRPr="00366AB2">
        <w:rPr>
          <w:rFonts w:ascii="Times New Roman" w:eastAsia="ＭＳ 明朝" w:hAnsi="Times New Roman" w:cs="Times New Roman"/>
          <w:sz w:val="22"/>
          <w:szCs w:val="22"/>
        </w:rPr>
        <w:t>PLU</w:t>
      </w:r>
      <w:r w:rsidRPr="00366AB2">
        <w:rPr>
          <w:rFonts w:ascii="Times New Roman" w:eastAsia="ＭＳ 明朝" w:hAnsi="Times New Roman" w:cs="Times New Roman" w:hint="eastAsia"/>
          <w:sz w:val="22"/>
          <w:szCs w:val="22"/>
        </w:rPr>
        <w:t>の附属文書である。</w:t>
      </w:r>
    </w:p>
    <w:p w14:paraId="32F697DA" w14:textId="77777777" w:rsidR="008028EE" w:rsidRPr="00366AB2" w:rsidRDefault="008028EE" w:rsidP="008028EE">
      <w:pPr>
        <w:pBdr>
          <w:top w:val="single" w:sz="4" w:space="1" w:color="auto"/>
          <w:left w:val="single" w:sz="4" w:space="4" w:color="auto"/>
          <w:bottom w:val="single" w:sz="4" w:space="1" w:color="auto"/>
          <w:right w:val="single" w:sz="4" w:space="4" w:color="auto"/>
        </w:pBdr>
        <w:spacing w:after="0"/>
        <w:jc w:val="both"/>
        <w:rPr>
          <w:rFonts w:ascii="Times New Roman" w:eastAsia="ＭＳ 明朝" w:hAnsi="Times New Roman" w:cs="Times New Roman"/>
          <w:sz w:val="22"/>
          <w:szCs w:val="22"/>
        </w:rPr>
      </w:pPr>
      <w:r w:rsidRPr="00366AB2">
        <w:rPr>
          <w:rFonts w:ascii="Times New Roman" w:eastAsia="ＭＳ 明朝" w:hAnsi="Times New Roman" w:cs="Times New Roman" w:hint="eastAsia"/>
          <w:sz w:val="22"/>
          <w:szCs w:val="22"/>
        </w:rPr>
        <w:t>環境法典第</w:t>
      </w:r>
      <w:r w:rsidRPr="00366AB2">
        <w:rPr>
          <w:rFonts w:ascii="Times New Roman" w:eastAsia="ＭＳ 明朝" w:hAnsi="Times New Roman" w:cs="Times New Roman"/>
          <w:sz w:val="22"/>
          <w:szCs w:val="22"/>
        </w:rPr>
        <w:t>L581-1</w:t>
      </w:r>
      <w:r w:rsidRPr="00366AB2">
        <w:rPr>
          <w:rFonts w:ascii="Times New Roman" w:eastAsia="ＭＳ 明朝" w:hAnsi="Times New Roman" w:cs="Times New Roman" w:hint="eastAsia"/>
          <w:sz w:val="22"/>
          <w:szCs w:val="22"/>
        </w:rPr>
        <w:t>条第</w:t>
      </w:r>
      <w:r w:rsidRPr="00366AB2">
        <w:rPr>
          <w:rFonts w:ascii="Times New Roman" w:eastAsia="ＭＳ 明朝" w:hAnsi="Times New Roman" w:cs="Times New Roman"/>
          <w:sz w:val="22"/>
          <w:szCs w:val="22"/>
        </w:rPr>
        <w:t>1</w:t>
      </w:r>
      <w:r w:rsidRPr="00366AB2">
        <w:rPr>
          <w:rFonts w:ascii="Times New Roman" w:eastAsia="ＭＳ 明朝" w:hAnsi="Times New Roman" w:cs="Times New Roman" w:hint="eastAsia"/>
          <w:sz w:val="22"/>
          <w:szCs w:val="22"/>
        </w:rPr>
        <w:t>項によると、広告とは公衆に情報を提供するため、またはその注意を引くことを目的としたあらゆる掲示文、形式及び画像であり、またそれらの掲出のために用いられる装置についても広告に類するとされる。</w:t>
      </w:r>
      <w:r w:rsidRPr="00366AB2">
        <w:rPr>
          <w:rFonts w:ascii="Times New Roman" w:eastAsia="ＭＳ 明朝" w:hAnsi="Times New Roman" w:cs="Times New Roman" w:hint="eastAsia"/>
          <w:sz w:val="22"/>
          <w:szCs w:val="22"/>
          <w:u w:val="single"/>
        </w:rPr>
        <w:t>建物の外壁に描かれた壁画に商品名や企業のロゴが含まれる場合には、その壁画はストリートアート作品ではなく、広告とみなされる</w:t>
      </w:r>
      <w:r w:rsidRPr="00366AB2">
        <w:rPr>
          <w:rFonts w:ascii="Times New Roman" w:eastAsia="ＭＳ 明朝" w:hAnsi="Times New Roman" w:cs="Times New Roman" w:hint="eastAsia"/>
          <w:sz w:val="22"/>
          <w:szCs w:val="22"/>
        </w:rPr>
        <w:t>。</w:t>
      </w:r>
    </w:p>
    <w:p w14:paraId="392C4BA8" w14:textId="77777777" w:rsidR="008028EE" w:rsidRDefault="008028EE" w:rsidP="008028EE">
      <w:pPr>
        <w:spacing w:after="0"/>
        <w:jc w:val="both"/>
        <w:rPr>
          <w:rFonts w:ascii="ＭＳ 明朝" w:eastAsia="ＭＳ 明朝" w:hAnsi="ＭＳ 明朝"/>
          <w:sz w:val="22"/>
          <w:szCs w:val="22"/>
        </w:rPr>
      </w:pPr>
    </w:p>
    <w:p w14:paraId="161B5D71" w14:textId="1B3E8143" w:rsidR="0055321D" w:rsidRPr="00E2174D" w:rsidRDefault="00E2174D" w:rsidP="00F53E93">
      <w:pPr>
        <w:spacing w:after="0"/>
        <w:jc w:val="both"/>
        <w:rPr>
          <w:rFonts w:ascii="Times New Roman" w:eastAsia="ＭＳ 明朝" w:hAnsi="Times New Roman" w:cs="Times New Roman"/>
          <w:sz w:val="22"/>
          <w:szCs w:val="22"/>
        </w:rPr>
      </w:pPr>
      <w:r>
        <w:rPr>
          <w:rFonts w:ascii="ＭＳ 明朝" w:eastAsia="ＭＳ 明朝" w:hAnsi="ＭＳ 明朝" w:hint="eastAsia"/>
          <w:sz w:val="22"/>
          <w:szCs w:val="22"/>
        </w:rPr>
        <w:t>主要参考</w:t>
      </w:r>
      <w:r>
        <w:rPr>
          <w:rFonts w:ascii="Times New Roman" w:eastAsia="ＭＳ 明朝" w:hAnsi="Times New Roman" w:cs="Times New Roman"/>
          <w:sz w:val="22"/>
          <w:szCs w:val="22"/>
        </w:rPr>
        <w:t>URL</w:t>
      </w:r>
      <w:r>
        <w:rPr>
          <w:rFonts w:ascii="Times New Roman" w:eastAsia="ＭＳ 明朝" w:hAnsi="Times New Roman" w:cs="Times New Roman" w:hint="eastAsia"/>
          <w:sz w:val="22"/>
          <w:szCs w:val="22"/>
        </w:rPr>
        <w:t>：</w:t>
      </w:r>
    </w:p>
    <w:p w14:paraId="735F2E1D" w14:textId="6BCCDB0F" w:rsidR="008028EE" w:rsidRPr="00B13200" w:rsidRDefault="00B13200" w:rsidP="0055321D">
      <w:pPr>
        <w:pStyle w:val="a9"/>
        <w:numPr>
          <w:ilvl w:val="0"/>
          <w:numId w:val="6"/>
        </w:numPr>
        <w:spacing w:after="0"/>
        <w:ind w:left="426" w:hanging="426"/>
        <w:jc w:val="both"/>
        <w:rPr>
          <w:rFonts w:ascii="Times New Roman" w:eastAsia="ＭＳ 明朝" w:hAnsi="Times New Roman" w:cs="Times New Roman"/>
          <w:sz w:val="22"/>
          <w:szCs w:val="22"/>
        </w:rPr>
      </w:pPr>
      <w:hyperlink r:id="rId35" w:history="1">
        <w:r w:rsidRPr="00DE1B8F">
          <w:rPr>
            <w:rStyle w:val="ae"/>
            <w:rFonts w:ascii="Times New Roman" w:eastAsia="ＭＳ 明朝" w:hAnsi="Times New Roman" w:cs="Times New Roman"/>
            <w:sz w:val="22"/>
            <w:szCs w:val="22"/>
          </w:rPr>
          <w:t>https://entreprendre.service-public.fr/vosdroits/F24478</w:t>
        </w:r>
      </w:hyperlink>
    </w:p>
    <w:p w14:paraId="257916AF" w14:textId="1E79280C" w:rsidR="008028EE" w:rsidRPr="00B13200" w:rsidRDefault="00B13200" w:rsidP="0055321D">
      <w:pPr>
        <w:pStyle w:val="a9"/>
        <w:numPr>
          <w:ilvl w:val="0"/>
          <w:numId w:val="6"/>
        </w:numPr>
        <w:spacing w:after="0"/>
        <w:ind w:left="426" w:hanging="426"/>
        <w:jc w:val="both"/>
        <w:rPr>
          <w:rFonts w:ascii="Times New Roman" w:eastAsia="ＭＳ 明朝" w:hAnsi="Times New Roman" w:cs="Times New Roman"/>
          <w:sz w:val="22"/>
          <w:szCs w:val="22"/>
        </w:rPr>
      </w:pPr>
      <w:hyperlink r:id="rId36" w:history="1">
        <w:r w:rsidRPr="00DE1B8F">
          <w:rPr>
            <w:rStyle w:val="ae"/>
            <w:rFonts w:ascii="Times New Roman" w:eastAsia="ＭＳ 明朝" w:hAnsi="Times New Roman" w:cs="Times New Roman"/>
            <w:sz w:val="22"/>
            <w:szCs w:val="22"/>
          </w:rPr>
          <w:t>https://www.ecologie.gouv.fr/politiques-publiques/reglementation-publicite-exterieure-enseignes-preenseignes</w:t>
        </w:r>
      </w:hyperlink>
    </w:p>
    <w:p w14:paraId="3167ECB3" w14:textId="669244A9" w:rsidR="008028EE" w:rsidRPr="00B13200" w:rsidRDefault="00B13200" w:rsidP="0055321D">
      <w:pPr>
        <w:pStyle w:val="a9"/>
        <w:numPr>
          <w:ilvl w:val="0"/>
          <w:numId w:val="6"/>
        </w:numPr>
        <w:spacing w:after="0"/>
        <w:ind w:left="426" w:hanging="426"/>
        <w:jc w:val="both"/>
        <w:rPr>
          <w:rFonts w:ascii="Times New Roman" w:eastAsia="ＭＳ 明朝" w:hAnsi="Times New Roman" w:cs="Times New Roman"/>
          <w:sz w:val="22"/>
          <w:szCs w:val="22"/>
        </w:rPr>
      </w:pPr>
      <w:hyperlink r:id="rId37" w:history="1">
        <w:r w:rsidRPr="00DE1B8F">
          <w:rPr>
            <w:rStyle w:val="ae"/>
            <w:rFonts w:ascii="Times New Roman" w:eastAsia="ＭＳ 明朝" w:hAnsi="Times New Roman" w:cs="Times New Roman"/>
            <w:sz w:val="22"/>
            <w:szCs w:val="22"/>
          </w:rPr>
          <w:t>https://www.legifrance.gouv.fr/codes/section_lc/LEGITEXT000006074220/LEGISCTA000006159329/</w:t>
        </w:r>
      </w:hyperlink>
    </w:p>
    <w:p w14:paraId="7AF0608C" w14:textId="1A93E86B" w:rsidR="008028EE" w:rsidRDefault="0055321D" w:rsidP="0055321D">
      <w:pPr>
        <w:pStyle w:val="a9"/>
        <w:numPr>
          <w:ilvl w:val="0"/>
          <w:numId w:val="6"/>
        </w:numPr>
        <w:spacing w:after="0"/>
        <w:ind w:left="426" w:hanging="426"/>
        <w:jc w:val="both"/>
        <w:rPr>
          <w:rFonts w:ascii="Times New Roman" w:eastAsia="ＭＳ 明朝" w:hAnsi="Times New Roman" w:cs="Times New Roman"/>
          <w:sz w:val="22"/>
          <w:szCs w:val="22"/>
        </w:rPr>
      </w:pPr>
      <w:hyperlink r:id="rId38" w:history="1">
        <w:r w:rsidRPr="00DE1B8F">
          <w:rPr>
            <w:rStyle w:val="ae"/>
            <w:rFonts w:ascii="Times New Roman" w:eastAsia="ＭＳ 明朝" w:hAnsi="Times New Roman" w:cs="Times New Roman"/>
            <w:sz w:val="22"/>
            <w:szCs w:val="22"/>
          </w:rPr>
          <w:t>https://www.legifrance.gouv.fr/codes/section_lc/LEGITEXT000006074220/LEGISCTA000006159442/</w:t>
        </w:r>
      </w:hyperlink>
    </w:p>
    <w:p w14:paraId="63942408" w14:textId="58C4AD40" w:rsidR="0055321D" w:rsidRDefault="00582BFE" w:rsidP="0055321D">
      <w:pPr>
        <w:pStyle w:val="a9"/>
        <w:numPr>
          <w:ilvl w:val="0"/>
          <w:numId w:val="6"/>
        </w:numPr>
        <w:spacing w:after="0"/>
        <w:ind w:left="426" w:hanging="426"/>
        <w:jc w:val="both"/>
        <w:rPr>
          <w:rFonts w:ascii="Times New Roman" w:eastAsia="ＭＳ 明朝" w:hAnsi="Times New Roman" w:cs="Times New Roman"/>
          <w:sz w:val="22"/>
          <w:szCs w:val="22"/>
        </w:rPr>
      </w:pPr>
      <w:hyperlink r:id="rId39" w:anchor=":~:text=%C3%89l%C3%A9ments%20de%20cadrage,le%20contenu%20des%20messages%20diffus%C3%A9s" w:history="1">
        <w:r w:rsidRPr="00DE1B8F">
          <w:rPr>
            <w:rStyle w:val="ae"/>
            <w:rFonts w:ascii="Times New Roman" w:eastAsia="ＭＳ 明朝" w:hAnsi="Times New Roman" w:cs="Times New Roman"/>
            <w:sz w:val="22"/>
            <w:szCs w:val="22"/>
          </w:rPr>
          <w:t>https://www.marne.gouv.fr/Actions-de-l-Etat/Environnement/Publicite-exterieure-enseignes-et-pre-enseignes/Reglementation-nationale#:~:text=%C3%89l%C3%A9ments%20de%20cadrage,le%20contenu%20des%20messages%20diffus%C3%A9s</w:t>
        </w:r>
      </w:hyperlink>
      <w:r w:rsidRPr="00582BFE">
        <w:rPr>
          <w:rFonts w:ascii="Times New Roman" w:eastAsia="ＭＳ 明朝" w:hAnsi="Times New Roman" w:cs="Times New Roman"/>
          <w:sz w:val="22"/>
          <w:szCs w:val="22"/>
        </w:rPr>
        <w:t>.</w:t>
      </w:r>
    </w:p>
    <w:p w14:paraId="557F50D2" w14:textId="094C478C" w:rsidR="00582BFE" w:rsidRDefault="00582BFE" w:rsidP="0055321D">
      <w:pPr>
        <w:pStyle w:val="a9"/>
        <w:numPr>
          <w:ilvl w:val="0"/>
          <w:numId w:val="6"/>
        </w:numPr>
        <w:spacing w:after="0"/>
        <w:ind w:left="426" w:hanging="426"/>
        <w:jc w:val="both"/>
        <w:rPr>
          <w:rFonts w:ascii="Times New Roman" w:eastAsia="ＭＳ 明朝" w:hAnsi="Times New Roman" w:cs="Times New Roman"/>
          <w:sz w:val="22"/>
          <w:szCs w:val="22"/>
        </w:rPr>
      </w:pPr>
      <w:hyperlink r:id="rId40" w:history="1">
        <w:r w:rsidRPr="00DE1B8F">
          <w:rPr>
            <w:rStyle w:val="ae"/>
            <w:rFonts w:ascii="Times New Roman" w:eastAsia="ＭＳ 明朝" w:hAnsi="Times New Roman" w:cs="Times New Roman"/>
            <w:sz w:val="22"/>
            <w:szCs w:val="22"/>
          </w:rPr>
          <w:t>https://www.paris.fr/pages/enseignes-et-publicites-3514</w:t>
        </w:r>
      </w:hyperlink>
    </w:p>
    <w:p w14:paraId="4F78C86D" w14:textId="77777777" w:rsidR="008948F1" w:rsidRDefault="008948F1" w:rsidP="005A0C2B">
      <w:pPr>
        <w:spacing w:after="0"/>
        <w:jc w:val="both"/>
        <w:rPr>
          <w:rFonts w:ascii="ＭＳ 明朝" w:eastAsia="ＭＳ 明朝" w:hAnsi="ＭＳ 明朝"/>
          <w:sz w:val="22"/>
          <w:szCs w:val="22"/>
        </w:rPr>
      </w:pPr>
    </w:p>
    <w:p w14:paraId="2DACFCCA" w14:textId="1C74FF74" w:rsidR="00C72740" w:rsidRPr="00215284" w:rsidRDefault="007039B0" w:rsidP="008948F1">
      <w:pPr>
        <w:pStyle w:val="a9"/>
        <w:numPr>
          <w:ilvl w:val="0"/>
          <w:numId w:val="1"/>
        </w:numPr>
        <w:spacing w:after="0"/>
        <w:ind w:left="426" w:hanging="426"/>
        <w:jc w:val="both"/>
        <w:rPr>
          <w:rFonts w:ascii="ＭＳ 明朝" w:eastAsia="ＭＳ 明朝" w:hAnsi="ＭＳ 明朝"/>
          <w:b/>
          <w:bCs/>
          <w:sz w:val="22"/>
          <w:szCs w:val="22"/>
        </w:rPr>
      </w:pPr>
      <w:r w:rsidRPr="00215284">
        <w:rPr>
          <w:rFonts w:ascii="ＭＳ 明朝" w:eastAsia="ＭＳ 明朝" w:hAnsi="ＭＳ 明朝" w:hint="eastAsia"/>
          <w:b/>
          <w:bCs/>
          <w:sz w:val="22"/>
          <w:szCs w:val="22"/>
        </w:rPr>
        <w:t>所有権と</w:t>
      </w:r>
      <w:r w:rsidR="00D23D55" w:rsidRPr="00215284">
        <w:rPr>
          <w:rFonts w:ascii="ＭＳ 明朝" w:eastAsia="ＭＳ 明朝" w:hAnsi="ＭＳ 明朝" w:hint="eastAsia"/>
          <w:b/>
          <w:bCs/>
          <w:sz w:val="22"/>
          <w:szCs w:val="22"/>
        </w:rPr>
        <w:t>知的所有権</w:t>
      </w:r>
      <w:r w:rsidR="00DB7F71" w:rsidRPr="00215284">
        <w:rPr>
          <w:rFonts w:ascii="ＭＳ 明朝" w:eastAsia="ＭＳ 明朝" w:hAnsi="ＭＳ 明朝" w:hint="eastAsia"/>
          <w:b/>
          <w:bCs/>
          <w:sz w:val="22"/>
          <w:szCs w:val="22"/>
        </w:rPr>
        <w:t>の問題</w:t>
      </w:r>
    </w:p>
    <w:p w14:paraId="702F7591" w14:textId="1E9D93F9" w:rsidR="007D58E9" w:rsidRPr="007D58E9" w:rsidRDefault="00C40A3E" w:rsidP="00215284">
      <w:pPr>
        <w:spacing w:before="120" w:after="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t>ストリートアートは本来違法なものであり、</w:t>
      </w:r>
      <w:r w:rsidR="007D58E9" w:rsidRPr="007D58E9">
        <w:rPr>
          <w:rFonts w:ascii="Times New Roman" w:eastAsia="ＭＳ 明朝" w:hAnsi="Times New Roman" w:cs="Times New Roman" w:hint="eastAsia"/>
          <w:sz w:val="22"/>
          <w:szCs w:val="22"/>
        </w:rPr>
        <w:t>裁判で器物損壊とされたものが近くにある場合、不動産価値は下がるはずである</w:t>
      </w:r>
      <w:r w:rsidR="007D58E9">
        <w:rPr>
          <w:rFonts w:ascii="Times New Roman" w:eastAsia="ＭＳ 明朝" w:hAnsi="Times New Roman" w:cs="Times New Roman" w:hint="eastAsia"/>
          <w:sz w:val="22"/>
          <w:szCs w:val="22"/>
        </w:rPr>
        <w:t>が、</w:t>
      </w:r>
      <w:r w:rsidR="007D58E9" w:rsidRPr="007D58E9">
        <w:rPr>
          <w:rFonts w:ascii="Times New Roman" w:eastAsia="ＭＳ 明朝" w:hAnsi="Times New Roman" w:cs="Times New Roman" w:hint="eastAsia"/>
          <w:sz w:val="22"/>
          <w:szCs w:val="22"/>
        </w:rPr>
        <w:t>バンクシーなどのアー</w:t>
      </w:r>
      <w:r w:rsidR="00476B2D">
        <w:rPr>
          <w:rFonts w:ascii="Times New Roman" w:eastAsia="ＭＳ 明朝" w:hAnsi="Times New Roman" w:cs="Times New Roman" w:hint="eastAsia"/>
          <w:sz w:val="22"/>
          <w:szCs w:val="22"/>
        </w:rPr>
        <w:t>ティ</w:t>
      </w:r>
      <w:r w:rsidR="007D58E9" w:rsidRPr="007D58E9">
        <w:rPr>
          <w:rFonts w:ascii="Times New Roman" w:eastAsia="ＭＳ 明朝" w:hAnsi="Times New Roman" w:cs="Times New Roman" w:hint="eastAsia"/>
          <w:sz w:val="22"/>
          <w:szCs w:val="22"/>
        </w:rPr>
        <w:t>ストの作品が近くにある建物の不動産価値は上がる傾向にある</w:t>
      </w:r>
      <w:r w:rsidR="007D58E9">
        <w:rPr>
          <w:rFonts w:ascii="Times New Roman" w:eastAsia="ＭＳ 明朝" w:hAnsi="Times New Roman" w:cs="Times New Roman" w:hint="eastAsia"/>
          <w:sz w:val="22"/>
          <w:szCs w:val="22"/>
        </w:rPr>
        <w:t>と言われる</w:t>
      </w:r>
      <w:r w:rsidR="007D58E9" w:rsidRPr="007D58E9">
        <w:rPr>
          <w:rFonts w:ascii="Times New Roman" w:eastAsia="ＭＳ 明朝" w:hAnsi="Times New Roman" w:cs="Times New Roman" w:hint="eastAsia"/>
          <w:sz w:val="22"/>
          <w:szCs w:val="22"/>
        </w:rPr>
        <w:t>。アート市場もストリートアートを</w:t>
      </w:r>
      <w:r w:rsidR="00F51057">
        <w:rPr>
          <w:rFonts w:ascii="Times New Roman" w:eastAsia="ＭＳ 明朝" w:hAnsi="Times New Roman" w:cs="Times New Roman" w:hint="eastAsia"/>
          <w:sz w:val="22"/>
          <w:szCs w:val="22"/>
        </w:rPr>
        <w:t>芸術</w:t>
      </w:r>
      <w:r w:rsidR="007D58E9" w:rsidRPr="007D58E9">
        <w:rPr>
          <w:rFonts w:ascii="Times New Roman" w:eastAsia="ＭＳ 明朝" w:hAnsi="Times New Roman" w:cs="Times New Roman" w:hint="eastAsia"/>
          <w:sz w:val="22"/>
          <w:szCs w:val="22"/>
        </w:rPr>
        <w:t>作品とみなしており、違法に</w:t>
      </w:r>
      <w:r w:rsidR="00476B2D">
        <w:rPr>
          <w:rFonts w:ascii="Times New Roman" w:eastAsia="ＭＳ 明朝" w:hAnsi="Times New Roman" w:cs="Times New Roman" w:hint="eastAsia"/>
          <w:sz w:val="22"/>
          <w:szCs w:val="22"/>
        </w:rPr>
        <w:t>制作</w:t>
      </w:r>
      <w:r w:rsidR="007D58E9" w:rsidRPr="007D58E9">
        <w:rPr>
          <w:rFonts w:ascii="Times New Roman" w:eastAsia="ＭＳ 明朝" w:hAnsi="Times New Roman" w:cs="Times New Roman" w:hint="eastAsia"/>
          <w:sz w:val="22"/>
          <w:szCs w:val="22"/>
        </w:rPr>
        <w:t>された</w:t>
      </w:r>
      <w:r w:rsidR="00476B2D">
        <w:rPr>
          <w:rFonts w:ascii="Times New Roman" w:eastAsia="ＭＳ 明朝" w:hAnsi="Times New Roman" w:cs="Times New Roman" w:hint="eastAsia"/>
          <w:sz w:val="22"/>
          <w:szCs w:val="22"/>
        </w:rPr>
        <w:t>制作</w:t>
      </w:r>
      <w:r w:rsidR="007D58E9" w:rsidRPr="007D58E9">
        <w:rPr>
          <w:rFonts w:ascii="Times New Roman" w:eastAsia="ＭＳ 明朝" w:hAnsi="Times New Roman" w:cs="Times New Roman" w:hint="eastAsia"/>
          <w:sz w:val="22"/>
          <w:szCs w:val="22"/>
        </w:rPr>
        <w:t>物が取り除かれ、修復され、高額で販売されたりしている。このようなストリートアート作品の商品化により、作品の所有権と著作人格権という複雑な法的問題が浮かび上がってくる。</w:t>
      </w:r>
    </w:p>
    <w:p w14:paraId="65ED13F6" w14:textId="1AF42050" w:rsidR="005437B9" w:rsidRDefault="005437B9" w:rsidP="00B04A13">
      <w:pPr>
        <w:spacing w:after="0"/>
        <w:jc w:val="both"/>
        <w:rPr>
          <w:rFonts w:ascii="Times New Roman" w:eastAsia="ＭＳ 明朝" w:hAnsi="Times New Roman" w:cs="Times New Roman"/>
          <w:sz w:val="22"/>
          <w:szCs w:val="22"/>
        </w:rPr>
      </w:pPr>
      <w:r w:rsidRPr="00366AB2">
        <w:rPr>
          <w:rFonts w:ascii="Times New Roman" w:eastAsia="ＭＳ 明朝" w:hAnsi="Times New Roman" w:cs="Times New Roman" w:hint="eastAsia"/>
          <w:sz w:val="22"/>
          <w:szCs w:val="22"/>
        </w:rPr>
        <w:t>ストリートアート作品は、それが</w:t>
      </w:r>
      <w:r w:rsidR="00476B2D">
        <w:rPr>
          <w:rFonts w:ascii="Times New Roman" w:eastAsia="ＭＳ 明朝" w:hAnsi="Times New Roman" w:cs="Times New Roman" w:hint="eastAsia"/>
          <w:sz w:val="22"/>
          <w:szCs w:val="22"/>
        </w:rPr>
        <w:t>制作</w:t>
      </w:r>
      <w:r w:rsidRPr="00366AB2">
        <w:rPr>
          <w:rFonts w:ascii="Times New Roman" w:eastAsia="ＭＳ 明朝" w:hAnsi="Times New Roman" w:cs="Times New Roman" w:hint="eastAsia"/>
          <w:sz w:val="22"/>
          <w:szCs w:val="22"/>
        </w:rPr>
        <w:t>者の知的創造物である場合には、</w:t>
      </w:r>
      <w:r w:rsidR="005315DB" w:rsidRPr="00366AB2">
        <w:rPr>
          <w:rFonts w:ascii="Times New Roman" w:eastAsia="ＭＳ 明朝" w:hAnsi="Times New Roman" w:cs="Times New Roman" w:hint="eastAsia"/>
          <w:sz w:val="22"/>
          <w:szCs w:val="22"/>
        </w:rPr>
        <w:t>作品の表現手法に関わらず</w:t>
      </w:r>
      <w:r w:rsidRPr="00366AB2">
        <w:rPr>
          <w:rFonts w:ascii="Times New Roman" w:eastAsia="ＭＳ 明朝" w:hAnsi="Times New Roman" w:cs="Times New Roman" w:hint="eastAsia"/>
          <w:sz w:val="22"/>
          <w:szCs w:val="22"/>
        </w:rPr>
        <w:t>その者に知的財産権が認められる</w:t>
      </w:r>
      <w:r w:rsidR="00A52D11" w:rsidRPr="00366AB2">
        <w:rPr>
          <w:rFonts w:ascii="Times New Roman" w:eastAsia="ＭＳ 明朝" w:hAnsi="Times New Roman" w:cs="Times New Roman" w:hint="eastAsia"/>
          <w:sz w:val="22"/>
          <w:szCs w:val="22"/>
        </w:rPr>
        <w:t>（知的財産法典第</w:t>
      </w:r>
      <w:r w:rsidR="00A52D11" w:rsidRPr="00366AB2">
        <w:rPr>
          <w:rFonts w:ascii="Times New Roman" w:eastAsia="ＭＳ 明朝" w:hAnsi="Times New Roman" w:cs="Times New Roman"/>
          <w:sz w:val="22"/>
          <w:szCs w:val="22"/>
        </w:rPr>
        <w:t>111-1</w:t>
      </w:r>
      <w:r w:rsidR="00A52D11" w:rsidRPr="00366AB2">
        <w:rPr>
          <w:rFonts w:ascii="Times New Roman" w:eastAsia="ＭＳ 明朝" w:hAnsi="Times New Roman" w:cs="Times New Roman" w:hint="eastAsia"/>
          <w:sz w:val="22"/>
          <w:szCs w:val="22"/>
        </w:rPr>
        <w:t>条）</w:t>
      </w:r>
      <w:r w:rsidRPr="00366AB2">
        <w:rPr>
          <w:rFonts w:ascii="Times New Roman" w:eastAsia="ＭＳ 明朝" w:hAnsi="Times New Roman" w:cs="Times New Roman" w:hint="eastAsia"/>
          <w:sz w:val="22"/>
          <w:szCs w:val="22"/>
        </w:rPr>
        <w:t>。</w:t>
      </w:r>
      <w:r w:rsidR="003E5A3D" w:rsidRPr="00366AB2">
        <w:rPr>
          <w:rFonts w:ascii="Times New Roman" w:eastAsia="ＭＳ 明朝" w:hAnsi="Times New Roman" w:cs="Times New Roman" w:hint="eastAsia"/>
          <w:sz w:val="22"/>
          <w:szCs w:val="22"/>
        </w:rPr>
        <w:t>また判例上は</w:t>
      </w:r>
      <w:r w:rsidR="00F56BA2" w:rsidRPr="00366AB2">
        <w:rPr>
          <w:rFonts w:ascii="Times New Roman" w:eastAsia="ＭＳ 明朝" w:hAnsi="Times New Roman" w:cs="Times New Roman" w:hint="eastAsia"/>
          <w:sz w:val="22"/>
          <w:szCs w:val="22"/>
        </w:rPr>
        <w:t>非合法的に</w:t>
      </w:r>
      <w:r w:rsidR="00476B2D">
        <w:rPr>
          <w:rFonts w:ascii="Times New Roman" w:eastAsia="ＭＳ 明朝" w:hAnsi="Times New Roman" w:cs="Times New Roman" w:hint="eastAsia"/>
          <w:sz w:val="22"/>
          <w:szCs w:val="22"/>
        </w:rPr>
        <w:t>制作</w:t>
      </w:r>
      <w:r w:rsidR="00F56BA2" w:rsidRPr="00366AB2">
        <w:rPr>
          <w:rFonts w:ascii="Times New Roman" w:eastAsia="ＭＳ 明朝" w:hAnsi="Times New Roman" w:cs="Times New Roman" w:hint="eastAsia"/>
          <w:sz w:val="22"/>
          <w:szCs w:val="22"/>
        </w:rPr>
        <w:t>された作品</w:t>
      </w:r>
      <w:r w:rsidR="003E5A3D" w:rsidRPr="00366AB2">
        <w:rPr>
          <w:rFonts w:ascii="Times New Roman" w:eastAsia="ＭＳ 明朝" w:hAnsi="Times New Roman" w:cs="Times New Roman" w:hint="eastAsia"/>
          <w:sz w:val="22"/>
          <w:szCs w:val="22"/>
        </w:rPr>
        <w:t>であってもその著作権は保護され</w:t>
      </w:r>
      <w:r w:rsidR="00B04A13" w:rsidRPr="00366AB2">
        <w:rPr>
          <w:rFonts w:ascii="Times New Roman" w:eastAsia="ＭＳ 明朝" w:hAnsi="Times New Roman" w:cs="Times New Roman" w:hint="eastAsia"/>
          <w:sz w:val="22"/>
          <w:szCs w:val="22"/>
        </w:rPr>
        <w:t>、</w:t>
      </w:r>
      <w:r w:rsidR="003E5A3D" w:rsidRPr="00366AB2">
        <w:rPr>
          <w:rFonts w:ascii="Times New Roman" w:eastAsia="ＭＳ 明朝" w:hAnsi="Times New Roman" w:cs="Times New Roman" w:hint="eastAsia"/>
          <w:sz w:val="22"/>
          <w:szCs w:val="22"/>
        </w:rPr>
        <w:t>特に</w:t>
      </w:r>
      <w:r w:rsidR="00476B2D">
        <w:rPr>
          <w:rFonts w:ascii="Times New Roman" w:eastAsia="ＭＳ 明朝" w:hAnsi="Times New Roman" w:cs="Times New Roman" w:hint="eastAsia"/>
          <w:sz w:val="22"/>
          <w:szCs w:val="22"/>
        </w:rPr>
        <w:t>制作</w:t>
      </w:r>
      <w:r w:rsidR="003E5A3D" w:rsidRPr="00366AB2">
        <w:rPr>
          <w:rFonts w:ascii="Times New Roman" w:eastAsia="ＭＳ 明朝" w:hAnsi="Times New Roman" w:cs="Times New Roman" w:hint="eastAsia"/>
          <w:sz w:val="22"/>
          <w:szCs w:val="22"/>
        </w:rPr>
        <w:t>者は作品に対する著作人格権を所有し、予告なしの作品の修正または破壊に異議申し立てをすることができるとされている</w:t>
      </w:r>
      <w:r w:rsidR="00F56BA2" w:rsidRPr="00366AB2">
        <w:rPr>
          <w:rFonts w:ascii="Times New Roman" w:eastAsia="ＭＳ 明朝" w:hAnsi="Times New Roman" w:cs="Times New Roman" w:hint="eastAsia"/>
          <w:sz w:val="22"/>
          <w:szCs w:val="22"/>
        </w:rPr>
        <w:t>。もっとも</w:t>
      </w:r>
      <w:r w:rsidR="0079191A" w:rsidRPr="00366AB2">
        <w:rPr>
          <w:rFonts w:ascii="Times New Roman" w:eastAsia="ＭＳ 明朝" w:hAnsi="Times New Roman" w:cs="Times New Roman" w:hint="eastAsia"/>
          <w:sz w:val="22"/>
          <w:szCs w:val="22"/>
        </w:rPr>
        <w:t>知的創造物に関する権利は、その作者の氏名が開示されて初めて主張できるものであり</w:t>
      </w:r>
      <w:r w:rsidR="00B04A13" w:rsidRPr="00366AB2">
        <w:rPr>
          <w:rFonts w:ascii="Times New Roman" w:eastAsia="ＭＳ 明朝" w:hAnsi="Times New Roman" w:cs="Times New Roman" w:hint="eastAsia"/>
          <w:sz w:val="22"/>
          <w:szCs w:val="22"/>
        </w:rPr>
        <w:t>（同法典第</w:t>
      </w:r>
      <w:r w:rsidR="00B04A13" w:rsidRPr="00366AB2">
        <w:rPr>
          <w:rFonts w:ascii="Times New Roman" w:eastAsia="ＭＳ 明朝" w:hAnsi="Times New Roman" w:cs="Times New Roman"/>
          <w:sz w:val="22"/>
          <w:szCs w:val="22"/>
        </w:rPr>
        <w:t>L113-1</w:t>
      </w:r>
      <w:r w:rsidR="00B04A13" w:rsidRPr="00366AB2">
        <w:rPr>
          <w:rFonts w:ascii="Times New Roman" w:eastAsia="ＭＳ 明朝" w:hAnsi="Times New Roman" w:cs="Times New Roman" w:hint="eastAsia"/>
          <w:sz w:val="22"/>
          <w:szCs w:val="22"/>
        </w:rPr>
        <w:t>条）</w:t>
      </w:r>
      <w:r w:rsidR="0079191A" w:rsidRPr="00366AB2">
        <w:rPr>
          <w:rFonts w:ascii="Times New Roman" w:eastAsia="ＭＳ 明朝" w:hAnsi="Times New Roman" w:cs="Times New Roman" w:hint="eastAsia"/>
          <w:sz w:val="22"/>
          <w:szCs w:val="22"/>
        </w:rPr>
        <w:t>、従って非合法のストリートアート作品については</w:t>
      </w:r>
      <w:r w:rsidR="00B04A13" w:rsidRPr="00366AB2">
        <w:rPr>
          <w:rFonts w:ascii="Times New Roman" w:eastAsia="ＭＳ 明朝" w:hAnsi="Times New Roman" w:cs="Times New Roman" w:hint="eastAsia"/>
          <w:sz w:val="22"/>
          <w:szCs w:val="22"/>
        </w:rPr>
        <w:t>、器物損</w:t>
      </w:r>
      <w:r w:rsidR="00B04A13" w:rsidRPr="00366AB2">
        <w:rPr>
          <w:rFonts w:ascii="Times New Roman" w:eastAsia="ＭＳ 明朝" w:hAnsi="Times New Roman" w:cs="Times New Roman" w:hint="eastAsia"/>
          <w:sz w:val="22"/>
          <w:szCs w:val="22"/>
        </w:rPr>
        <w:lastRenderedPageBreak/>
        <w:t>壊で罪に問われることを恐れる作者が自ら名乗り出て著作権を主張することは</w:t>
      </w:r>
      <w:r w:rsidR="00E9382A">
        <w:rPr>
          <w:rFonts w:ascii="Times New Roman" w:eastAsia="ＭＳ 明朝" w:hAnsi="Times New Roman" w:cs="Times New Roman" w:hint="eastAsia"/>
          <w:sz w:val="22"/>
          <w:szCs w:val="22"/>
        </w:rPr>
        <w:t>基本的にない</w:t>
      </w:r>
      <w:r w:rsidR="003E5A3D" w:rsidRPr="00366AB2">
        <w:rPr>
          <w:rFonts w:ascii="Times New Roman" w:eastAsia="ＭＳ 明朝" w:hAnsi="Times New Roman" w:cs="Times New Roman" w:hint="eastAsia"/>
          <w:sz w:val="22"/>
          <w:szCs w:val="22"/>
        </w:rPr>
        <w:t>と考えられる</w:t>
      </w:r>
      <w:r w:rsidR="00B04A13" w:rsidRPr="00366AB2">
        <w:rPr>
          <w:rFonts w:ascii="Times New Roman" w:eastAsia="ＭＳ 明朝" w:hAnsi="Times New Roman" w:cs="Times New Roman" w:hint="eastAsia"/>
          <w:sz w:val="22"/>
          <w:szCs w:val="22"/>
        </w:rPr>
        <w:t>。</w:t>
      </w:r>
    </w:p>
    <w:p w14:paraId="205BD014" w14:textId="1A1CA7B3" w:rsidR="00E9382A" w:rsidRPr="00366AB2" w:rsidRDefault="00E9382A" w:rsidP="00E9382A">
      <w:pPr>
        <w:spacing w:after="0"/>
        <w:jc w:val="both"/>
        <w:rPr>
          <w:rFonts w:ascii="Times New Roman" w:eastAsia="ＭＳ 明朝" w:hAnsi="Times New Roman" w:cs="Times New Roman"/>
          <w:sz w:val="22"/>
          <w:szCs w:val="22"/>
        </w:rPr>
      </w:pPr>
      <w:r w:rsidRPr="00366AB2">
        <w:rPr>
          <w:rFonts w:ascii="ＭＳ 明朝" w:eastAsia="ＭＳ 明朝" w:hAnsi="ＭＳ 明朝" w:hint="eastAsia"/>
          <w:sz w:val="22"/>
          <w:szCs w:val="22"/>
        </w:rPr>
        <w:t>違法行為の場合は刑法典の規定が適用されるが、</w:t>
      </w:r>
      <w:r>
        <w:rPr>
          <w:rFonts w:ascii="ＭＳ 明朝" w:eastAsia="ＭＳ 明朝" w:hAnsi="ＭＳ 明朝" w:hint="eastAsia"/>
          <w:sz w:val="22"/>
          <w:szCs w:val="22"/>
        </w:rPr>
        <w:t>作品の媒体となるものの所有者の</w:t>
      </w:r>
      <w:r w:rsidRPr="00366AB2">
        <w:rPr>
          <w:rFonts w:ascii="ＭＳ 明朝" w:eastAsia="ＭＳ 明朝" w:hAnsi="ＭＳ 明朝" w:hint="eastAsia"/>
          <w:sz w:val="22"/>
          <w:szCs w:val="22"/>
        </w:rPr>
        <w:t>許可</w:t>
      </w:r>
      <w:r>
        <w:rPr>
          <w:rFonts w:ascii="ＭＳ 明朝" w:eastAsia="ＭＳ 明朝" w:hAnsi="ＭＳ 明朝" w:hint="eastAsia"/>
          <w:sz w:val="22"/>
          <w:szCs w:val="22"/>
        </w:rPr>
        <w:t>が</w:t>
      </w:r>
      <w:r w:rsidRPr="00366AB2">
        <w:rPr>
          <w:rFonts w:ascii="ＭＳ 明朝" w:eastAsia="ＭＳ 明朝" w:hAnsi="ＭＳ 明朝" w:hint="eastAsia"/>
          <w:sz w:val="22"/>
          <w:szCs w:val="22"/>
        </w:rPr>
        <w:t>得</w:t>
      </w:r>
      <w:r>
        <w:rPr>
          <w:rFonts w:ascii="ＭＳ 明朝" w:eastAsia="ＭＳ 明朝" w:hAnsi="ＭＳ 明朝" w:hint="eastAsia"/>
          <w:sz w:val="22"/>
          <w:szCs w:val="22"/>
        </w:rPr>
        <w:t>られた場合であっても、その</w:t>
      </w:r>
      <w:r w:rsidRPr="00366AB2">
        <w:rPr>
          <w:rFonts w:ascii="ＭＳ 明朝" w:eastAsia="ＭＳ 明朝" w:hAnsi="ＭＳ 明朝" w:hint="eastAsia"/>
          <w:sz w:val="22"/>
          <w:szCs w:val="22"/>
        </w:rPr>
        <w:t>作品が</w:t>
      </w:r>
      <w:r w:rsidRPr="00366AB2">
        <w:rPr>
          <w:rFonts w:ascii="Times New Roman" w:eastAsia="ＭＳ 明朝" w:hAnsi="Times New Roman" w:cs="Times New Roman"/>
          <w:sz w:val="22"/>
          <w:szCs w:val="22"/>
        </w:rPr>
        <w:t>PLU</w:t>
      </w:r>
      <w:r>
        <w:rPr>
          <w:rFonts w:ascii="Times New Roman" w:eastAsia="ＭＳ 明朝" w:hAnsi="Times New Roman" w:cs="Times New Roman" w:hint="eastAsia"/>
          <w:sz w:val="22"/>
          <w:szCs w:val="22"/>
        </w:rPr>
        <w:t>のルール</w:t>
      </w:r>
      <w:r w:rsidRPr="00366AB2">
        <w:rPr>
          <w:rFonts w:ascii="Times New Roman" w:eastAsia="ＭＳ 明朝" w:hAnsi="Times New Roman" w:cs="Times New Roman" w:hint="eastAsia"/>
          <w:sz w:val="22"/>
          <w:szCs w:val="22"/>
        </w:rPr>
        <w:t>に適合していな</w:t>
      </w:r>
      <w:r>
        <w:rPr>
          <w:rFonts w:ascii="Times New Roman" w:eastAsia="ＭＳ 明朝" w:hAnsi="Times New Roman" w:cs="Times New Roman" w:hint="eastAsia"/>
          <w:sz w:val="22"/>
          <w:szCs w:val="22"/>
        </w:rPr>
        <w:t>い場合や</w:t>
      </w:r>
      <w:r w:rsidRPr="00366AB2">
        <w:rPr>
          <w:rFonts w:ascii="Times New Roman" w:eastAsia="ＭＳ 明朝" w:hAnsi="Times New Roman" w:cs="Times New Roman" w:hint="eastAsia"/>
          <w:sz w:val="22"/>
          <w:szCs w:val="22"/>
        </w:rPr>
        <w:t>知的財産権を侵害している場合には、その作品は</w:t>
      </w:r>
      <w:r w:rsidR="00AA4106">
        <w:rPr>
          <w:rFonts w:ascii="Times New Roman" w:eastAsia="ＭＳ 明朝" w:hAnsi="Times New Roman" w:cs="Times New Roman" w:hint="eastAsia"/>
          <w:sz w:val="22"/>
          <w:szCs w:val="22"/>
        </w:rPr>
        <w:t>違法</w:t>
      </w:r>
      <w:r w:rsidRPr="00366AB2">
        <w:rPr>
          <w:rFonts w:ascii="Times New Roman" w:eastAsia="ＭＳ 明朝" w:hAnsi="Times New Roman" w:cs="Times New Roman" w:hint="eastAsia"/>
          <w:sz w:val="22"/>
          <w:szCs w:val="22"/>
        </w:rPr>
        <w:t>であるとみなされ、その作者は自分の権利を享受することはできず、刑罰に処されるとともに、作品は破壊される。</w:t>
      </w:r>
    </w:p>
    <w:p w14:paraId="3327BA92" w14:textId="49F2B832" w:rsidR="0029063A" w:rsidRDefault="002E144E" w:rsidP="00B04A13">
      <w:pPr>
        <w:spacing w:after="0"/>
        <w:jc w:val="both"/>
        <w:rPr>
          <w:rFonts w:ascii="Times New Roman" w:eastAsia="ＭＳ 明朝" w:hAnsi="Times New Roman" w:cs="Times New Roman"/>
          <w:sz w:val="22"/>
          <w:szCs w:val="22"/>
        </w:rPr>
      </w:pPr>
      <w:r w:rsidRPr="00366AB2">
        <w:rPr>
          <w:rFonts w:ascii="Times New Roman" w:eastAsia="ＭＳ 明朝" w:hAnsi="Times New Roman" w:cs="Times New Roman" w:hint="eastAsia"/>
          <w:sz w:val="22"/>
          <w:szCs w:val="22"/>
        </w:rPr>
        <w:t>フランスでは法律上作品に関する権利と媒体に関する権利は区別されており、</w:t>
      </w:r>
      <w:r w:rsidR="003E57E6">
        <w:rPr>
          <w:rFonts w:ascii="Times New Roman" w:eastAsia="ＭＳ 明朝" w:hAnsi="Times New Roman" w:cs="Times New Roman" w:hint="eastAsia"/>
          <w:sz w:val="22"/>
          <w:szCs w:val="22"/>
        </w:rPr>
        <w:t>例えば</w:t>
      </w:r>
      <w:r w:rsidR="00E04CA0" w:rsidRPr="00366AB2">
        <w:rPr>
          <w:rFonts w:ascii="Times New Roman" w:eastAsia="ＭＳ 明朝" w:hAnsi="Times New Roman" w:cs="Times New Roman" w:hint="eastAsia"/>
          <w:sz w:val="22"/>
          <w:szCs w:val="22"/>
        </w:rPr>
        <w:t>壁画が描かれ</w:t>
      </w:r>
      <w:r w:rsidR="00AA4106">
        <w:rPr>
          <w:rFonts w:ascii="Times New Roman" w:eastAsia="ＭＳ 明朝" w:hAnsi="Times New Roman" w:cs="Times New Roman" w:hint="eastAsia"/>
          <w:sz w:val="22"/>
          <w:szCs w:val="22"/>
        </w:rPr>
        <w:t>た</w:t>
      </w:r>
      <w:r w:rsidR="003E57E6">
        <w:rPr>
          <w:rFonts w:ascii="Times New Roman" w:eastAsia="ＭＳ 明朝" w:hAnsi="Times New Roman" w:cs="Times New Roman" w:hint="eastAsia"/>
          <w:sz w:val="22"/>
          <w:szCs w:val="22"/>
        </w:rPr>
        <w:t>建物</w:t>
      </w:r>
      <w:r w:rsidR="00E04CA0" w:rsidRPr="00366AB2">
        <w:rPr>
          <w:rFonts w:ascii="Times New Roman" w:eastAsia="ＭＳ 明朝" w:hAnsi="Times New Roman" w:cs="Times New Roman" w:hint="eastAsia"/>
          <w:sz w:val="22"/>
          <w:szCs w:val="22"/>
        </w:rPr>
        <w:t>の所有者は、その</w:t>
      </w:r>
      <w:r w:rsidR="005E2117" w:rsidRPr="00366AB2">
        <w:rPr>
          <w:rFonts w:ascii="Times New Roman" w:eastAsia="ＭＳ 明朝" w:hAnsi="Times New Roman" w:cs="Times New Roman" w:hint="eastAsia"/>
          <w:sz w:val="22"/>
          <w:szCs w:val="22"/>
        </w:rPr>
        <w:t>壁画の所有者とな</w:t>
      </w:r>
      <w:r w:rsidR="00287DA3">
        <w:rPr>
          <w:rFonts w:ascii="Times New Roman" w:eastAsia="ＭＳ 明朝" w:hAnsi="Times New Roman" w:cs="Times New Roman" w:hint="eastAsia"/>
          <w:sz w:val="22"/>
          <w:szCs w:val="22"/>
        </w:rPr>
        <w:t>り、</w:t>
      </w:r>
      <w:r w:rsidR="00287DA3" w:rsidRPr="00366AB2">
        <w:rPr>
          <w:rFonts w:ascii="Times New Roman" w:eastAsia="ＭＳ 明朝" w:hAnsi="Times New Roman" w:cs="Times New Roman" w:hint="eastAsia"/>
          <w:sz w:val="22"/>
          <w:szCs w:val="22"/>
        </w:rPr>
        <w:t>その壁を自由に使う</w:t>
      </w:r>
      <w:r w:rsidR="002750E4">
        <w:rPr>
          <w:rFonts w:ascii="Times New Roman" w:eastAsia="ＭＳ 明朝" w:hAnsi="Times New Roman" w:cs="Times New Roman" w:hint="eastAsia"/>
          <w:sz w:val="22"/>
          <w:szCs w:val="22"/>
        </w:rPr>
        <w:t>権利を有する。</w:t>
      </w:r>
      <w:r w:rsidRPr="00366AB2">
        <w:rPr>
          <w:rFonts w:ascii="Times New Roman" w:eastAsia="ＭＳ 明朝" w:hAnsi="Times New Roman" w:cs="Times New Roman" w:hint="eastAsia"/>
          <w:sz w:val="22"/>
          <w:szCs w:val="22"/>
        </w:rPr>
        <w:t>従って</w:t>
      </w:r>
      <w:r w:rsidR="00E04CA0" w:rsidRPr="00366AB2">
        <w:rPr>
          <w:rFonts w:ascii="Times New Roman" w:eastAsia="ＭＳ 明朝" w:hAnsi="Times New Roman" w:cs="Times New Roman" w:hint="eastAsia"/>
          <w:sz w:val="22"/>
          <w:szCs w:val="22"/>
        </w:rPr>
        <w:t>無許可で</w:t>
      </w:r>
      <w:r w:rsidRPr="00366AB2">
        <w:rPr>
          <w:rFonts w:ascii="Times New Roman" w:eastAsia="ＭＳ 明朝" w:hAnsi="Times New Roman" w:cs="Times New Roman" w:hint="eastAsia"/>
          <w:sz w:val="22"/>
          <w:szCs w:val="22"/>
        </w:rPr>
        <w:t>壁画が描かれ</w:t>
      </w:r>
      <w:r w:rsidR="00E04CA0" w:rsidRPr="00366AB2">
        <w:rPr>
          <w:rFonts w:ascii="Times New Roman" w:eastAsia="ＭＳ 明朝" w:hAnsi="Times New Roman" w:cs="Times New Roman" w:hint="eastAsia"/>
          <w:sz w:val="22"/>
          <w:szCs w:val="22"/>
        </w:rPr>
        <w:t>た</w:t>
      </w:r>
      <w:r w:rsidR="003E5A3D" w:rsidRPr="00366AB2">
        <w:rPr>
          <w:rFonts w:ascii="Times New Roman" w:eastAsia="ＭＳ 明朝" w:hAnsi="Times New Roman" w:cs="Times New Roman" w:hint="eastAsia"/>
          <w:sz w:val="22"/>
          <w:szCs w:val="22"/>
        </w:rPr>
        <w:t>建物の所有者</w:t>
      </w:r>
      <w:r w:rsidRPr="00366AB2">
        <w:rPr>
          <w:rFonts w:ascii="Times New Roman" w:eastAsia="ＭＳ 明朝" w:hAnsi="Times New Roman" w:cs="Times New Roman" w:hint="eastAsia"/>
          <w:sz w:val="22"/>
          <w:szCs w:val="22"/>
        </w:rPr>
        <w:t>は</w:t>
      </w:r>
      <w:r w:rsidR="005A208D" w:rsidRPr="00366AB2">
        <w:rPr>
          <w:rFonts w:ascii="Times New Roman" w:eastAsia="ＭＳ 明朝" w:hAnsi="Times New Roman" w:cs="Times New Roman" w:hint="eastAsia"/>
          <w:sz w:val="22"/>
          <w:szCs w:val="22"/>
        </w:rPr>
        <w:t>一時的なストリートアート作品である</w:t>
      </w:r>
      <w:r w:rsidRPr="00366AB2">
        <w:rPr>
          <w:rFonts w:ascii="Times New Roman" w:eastAsia="ＭＳ 明朝" w:hAnsi="Times New Roman" w:cs="Times New Roman" w:hint="eastAsia"/>
          <w:sz w:val="22"/>
          <w:szCs w:val="22"/>
        </w:rPr>
        <w:t>その壁画を消すためのペンキ工事を行う権利を有すると</w:t>
      </w:r>
      <w:r w:rsidR="005A208D" w:rsidRPr="00366AB2">
        <w:rPr>
          <w:rFonts w:ascii="Times New Roman" w:eastAsia="ＭＳ 明朝" w:hAnsi="Times New Roman" w:cs="Times New Roman" w:hint="eastAsia"/>
          <w:sz w:val="22"/>
          <w:szCs w:val="22"/>
        </w:rPr>
        <w:t>解釈され</w:t>
      </w:r>
      <w:r w:rsidR="00F0005D" w:rsidRPr="00366AB2">
        <w:rPr>
          <w:rFonts w:ascii="Times New Roman" w:eastAsia="ＭＳ 明朝" w:hAnsi="Times New Roman" w:cs="Times New Roman" w:hint="eastAsia"/>
          <w:sz w:val="22"/>
          <w:szCs w:val="22"/>
        </w:rPr>
        <w:t>る。また</w:t>
      </w:r>
      <w:r w:rsidR="005A208D" w:rsidRPr="00366AB2">
        <w:rPr>
          <w:rFonts w:ascii="Times New Roman" w:eastAsia="ＭＳ 明朝" w:hAnsi="Times New Roman" w:cs="Times New Roman" w:hint="eastAsia"/>
          <w:sz w:val="22"/>
          <w:szCs w:val="22"/>
        </w:rPr>
        <w:t>その場合アー</w:t>
      </w:r>
      <w:r w:rsidR="00476B2D">
        <w:rPr>
          <w:rFonts w:ascii="Times New Roman" w:eastAsia="ＭＳ 明朝" w:hAnsi="Times New Roman" w:cs="Times New Roman" w:hint="eastAsia"/>
          <w:sz w:val="22"/>
          <w:szCs w:val="22"/>
        </w:rPr>
        <w:t>ティ</w:t>
      </w:r>
      <w:r w:rsidR="005A208D" w:rsidRPr="00366AB2">
        <w:rPr>
          <w:rFonts w:ascii="Times New Roman" w:eastAsia="ＭＳ 明朝" w:hAnsi="Times New Roman" w:cs="Times New Roman" w:hint="eastAsia"/>
          <w:sz w:val="22"/>
          <w:szCs w:val="22"/>
        </w:rPr>
        <w:t>ストは</w:t>
      </w:r>
      <w:r w:rsidR="00F0005D" w:rsidRPr="00366AB2">
        <w:rPr>
          <w:rFonts w:ascii="Times New Roman" w:eastAsia="ＭＳ 明朝" w:hAnsi="Times New Roman" w:cs="Times New Roman" w:hint="eastAsia"/>
          <w:sz w:val="22"/>
          <w:szCs w:val="22"/>
        </w:rPr>
        <w:t>消される壁画に関して、</w:t>
      </w:r>
      <w:r w:rsidR="005A208D" w:rsidRPr="00366AB2">
        <w:rPr>
          <w:rFonts w:ascii="Times New Roman" w:eastAsia="ＭＳ 明朝" w:hAnsi="Times New Roman" w:cs="Times New Roman" w:hint="eastAsia"/>
          <w:sz w:val="22"/>
          <w:szCs w:val="22"/>
        </w:rPr>
        <w:t>知的財産法典第</w:t>
      </w:r>
      <w:r w:rsidR="00F0005D" w:rsidRPr="00366AB2">
        <w:rPr>
          <w:rFonts w:ascii="Times New Roman" w:eastAsia="ＭＳ 明朝" w:hAnsi="Times New Roman" w:cs="Times New Roman"/>
          <w:sz w:val="22"/>
          <w:szCs w:val="22"/>
        </w:rPr>
        <w:t>L121-1</w:t>
      </w:r>
      <w:r w:rsidR="005A208D" w:rsidRPr="00366AB2">
        <w:rPr>
          <w:rFonts w:ascii="Times New Roman" w:eastAsia="ＭＳ 明朝" w:hAnsi="Times New Roman" w:cs="Times New Roman" w:hint="eastAsia"/>
          <w:sz w:val="22"/>
          <w:szCs w:val="22"/>
        </w:rPr>
        <w:t>条に定める著作人格権を</w:t>
      </w:r>
      <w:r w:rsidR="00F0005D" w:rsidRPr="00366AB2">
        <w:rPr>
          <w:rFonts w:ascii="Times New Roman" w:eastAsia="ＭＳ 明朝" w:hAnsi="Times New Roman" w:cs="Times New Roman" w:hint="eastAsia"/>
          <w:sz w:val="22"/>
          <w:szCs w:val="22"/>
        </w:rPr>
        <w:t>主張することはできないことになる。</w:t>
      </w:r>
      <w:r w:rsidR="0029063A">
        <w:rPr>
          <w:rFonts w:ascii="Times New Roman" w:eastAsia="ＭＳ 明朝" w:hAnsi="Times New Roman" w:cs="Times New Roman" w:hint="eastAsia"/>
          <w:sz w:val="22"/>
          <w:szCs w:val="22"/>
        </w:rPr>
        <w:t>なお建物の所有者が外壁に描かれた壁画を消すためにペンキ工事をする場合は、都市計画法及び</w:t>
      </w:r>
      <w:r w:rsidR="0029063A">
        <w:rPr>
          <w:rFonts w:ascii="Times New Roman" w:eastAsia="ＭＳ 明朝" w:hAnsi="Times New Roman" w:cs="Times New Roman" w:hint="eastAsia"/>
          <w:sz w:val="22"/>
          <w:szCs w:val="22"/>
        </w:rPr>
        <w:t>PLU</w:t>
      </w:r>
      <w:r w:rsidR="00AA4106">
        <w:rPr>
          <w:rFonts w:ascii="Times New Roman" w:eastAsia="ＭＳ 明朝" w:hAnsi="Times New Roman" w:cs="Times New Roman" w:hint="eastAsia"/>
          <w:sz w:val="22"/>
          <w:szCs w:val="22"/>
        </w:rPr>
        <w:t>の規定</w:t>
      </w:r>
      <w:r w:rsidR="0029063A">
        <w:rPr>
          <w:rFonts w:ascii="Times New Roman" w:eastAsia="ＭＳ 明朝" w:hAnsi="Times New Roman" w:cs="Times New Roman" w:hint="eastAsia"/>
          <w:sz w:val="22"/>
          <w:szCs w:val="22"/>
        </w:rPr>
        <w:t>に基づいて行わなければならない。</w:t>
      </w:r>
    </w:p>
    <w:p w14:paraId="22C98480" w14:textId="5C730FA0" w:rsidR="00D07929" w:rsidRPr="00366AB2" w:rsidRDefault="00D07929" w:rsidP="00D07929">
      <w:pPr>
        <w:spacing w:after="0"/>
        <w:rPr>
          <w:rFonts w:ascii="Times New Roman" w:eastAsia="ＭＳ 明朝" w:hAnsi="Times New Roman" w:cs="Times New Roman"/>
          <w:sz w:val="22"/>
          <w:szCs w:val="22"/>
        </w:rPr>
      </w:pPr>
      <w:r w:rsidRPr="00366AB2">
        <w:rPr>
          <w:rFonts w:ascii="Times New Roman" w:eastAsia="ＭＳ 明朝" w:hAnsi="Times New Roman" w:cs="Times New Roman" w:hint="eastAsia"/>
          <w:sz w:val="22"/>
          <w:szCs w:val="22"/>
        </w:rPr>
        <w:t>コミューンによっては、違法に</w:t>
      </w:r>
      <w:r w:rsidR="00476B2D">
        <w:rPr>
          <w:rFonts w:ascii="Times New Roman" w:eastAsia="ＭＳ 明朝" w:hAnsi="Times New Roman" w:cs="Times New Roman" w:hint="eastAsia"/>
          <w:sz w:val="22"/>
          <w:szCs w:val="22"/>
        </w:rPr>
        <w:t>制作</w:t>
      </w:r>
      <w:r w:rsidRPr="00366AB2">
        <w:rPr>
          <w:rFonts w:ascii="Times New Roman" w:eastAsia="ＭＳ 明朝" w:hAnsi="Times New Roman" w:cs="Times New Roman" w:hint="eastAsia"/>
          <w:sz w:val="22"/>
          <w:szCs w:val="22"/>
        </w:rPr>
        <w:t>されたストリートアート作品を遺産として保護しているところもある。これは法的判断の一時性を示すものであり、当初は損壊と判断されたものが</w:t>
      </w:r>
      <w:r w:rsidR="00F51057">
        <w:rPr>
          <w:rFonts w:ascii="Times New Roman" w:eastAsia="ＭＳ 明朝" w:hAnsi="Times New Roman" w:cs="Times New Roman" w:hint="eastAsia"/>
          <w:sz w:val="22"/>
          <w:szCs w:val="22"/>
        </w:rPr>
        <w:t>、</w:t>
      </w:r>
      <w:r w:rsidRPr="00366AB2">
        <w:rPr>
          <w:rFonts w:ascii="Times New Roman" w:eastAsia="ＭＳ 明朝" w:hAnsi="Times New Roman" w:cs="Times New Roman" w:hint="eastAsia"/>
          <w:sz w:val="22"/>
          <w:szCs w:val="22"/>
        </w:rPr>
        <w:t>時が経つにつれて保護の対象となる遺産に変わり得るという状況において、すぐに刑法上の処分をすることが適切かどうか、と</w:t>
      </w:r>
      <w:r w:rsidR="00B5175C">
        <w:rPr>
          <w:rFonts w:ascii="Times New Roman" w:eastAsia="ＭＳ 明朝" w:hAnsi="Times New Roman" w:cs="Times New Roman" w:hint="eastAsia"/>
          <w:sz w:val="22"/>
          <w:szCs w:val="22"/>
        </w:rPr>
        <w:t>考える向きもある</w:t>
      </w:r>
      <w:r w:rsidRPr="00366AB2">
        <w:rPr>
          <w:rFonts w:ascii="Times New Roman" w:eastAsia="ＭＳ 明朝" w:hAnsi="Times New Roman" w:cs="Times New Roman" w:hint="eastAsia"/>
          <w:sz w:val="22"/>
          <w:szCs w:val="22"/>
        </w:rPr>
        <w:t>。</w:t>
      </w:r>
    </w:p>
    <w:p w14:paraId="42835C5A" w14:textId="170F7387" w:rsidR="00D07929" w:rsidRDefault="00441473" w:rsidP="00F53E93">
      <w:pPr>
        <w:spacing w:after="12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t>ストリートアートには</w:t>
      </w:r>
      <w:r w:rsidR="00D07929">
        <w:rPr>
          <w:rFonts w:ascii="Times New Roman" w:eastAsia="ＭＳ 明朝" w:hAnsi="Times New Roman" w:cs="Times New Roman" w:hint="eastAsia"/>
          <w:sz w:val="22"/>
          <w:szCs w:val="22"/>
        </w:rPr>
        <w:t>違法のものと合法のものが混在し、また単なる落書きから大規模な壁画に至るまでその種類は様々である</w:t>
      </w:r>
      <w:r w:rsidR="00B5175C">
        <w:rPr>
          <w:rFonts w:ascii="Times New Roman" w:eastAsia="ＭＳ 明朝" w:hAnsi="Times New Roman" w:cs="Times New Roman" w:hint="eastAsia"/>
          <w:sz w:val="22"/>
          <w:szCs w:val="22"/>
        </w:rPr>
        <w:t>ため</w:t>
      </w:r>
      <w:r>
        <w:rPr>
          <w:rFonts w:ascii="Times New Roman" w:eastAsia="ＭＳ 明朝" w:hAnsi="Times New Roman" w:cs="Times New Roman" w:hint="eastAsia"/>
          <w:sz w:val="22"/>
          <w:szCs w:val="22"/>
        </w:rPr>
        <w:t>、それ</w:t>
      </w:r>
      <w:r w:rsidR="00D07929">
        <w:rPr>
          <w:rFonts w:ascii="Times New Roman" w:eastAsia="ＭＳ 明朝" w:hAnsi="Times New Roman" w:cs="Times New Roman" w:hint="eastAsia"/>
          <w:sz w:val="22"/>
          <w:szCs w:val="22"/>
        </w:rPr>
        <w:t>が芸術の一形式であるとみなされるようになった今日においても、その法的な定義は</w:t>
      </w:r>
      <w:r>
        <w:rPr>
          <w:rFonts w:ascii="Times New Roman" w:eastAsia="ＭＳ 明朝" w:hAnsi="Times New Roman" w:cs="Times New Roman" w:hint="eastAsia"/>
          <w:sz w:val="22"/>
          <w:szCs w:val="22"/>
        </w:rPr>
        <w:t>難しい。そのため</w:t>
      </w:r>
      <w:r w:rsidR="00D07929">
        <w:rPr>
          <w:rFonts w:ascii="Times New Roman" w:eastAsia="ＭＳ 明朝" w:hAnsi="Times New Roman" w:cs="Times New Roman" w:hint="eastAsia"/>
          <w:sz w:val="22"/>
          <w:szCs w:val="22"/>
        </w:rPr>
        <w:t>上記のような法律の規定や解釈が存在しても、実際のところストリートアート作品の法的保護や著作権については、法の空白となっている。</w:t>
      </w:r>
    </w:p>
    <w:p w14:paraId="27BFC14D" w14:textId="1C8201F1" w:rsidR="00DA5370" w:rsidRPr="00E2174D" w:rsidRDefault="00E2174D" w:rsidP="00F53E93">
      <w:pPr>
        <w:spacing w:after="0"/>
        <w:jc w:val="both"/>
        <w:rPr>
          <w:rFonts w:ascii="Times New Roman" w:eastAsia="ＭＳ 明朝" w:hAnsi="Times New Roman" w:cs="Times New Roman"/>
          <w:sz w:val="22"/>
          <w:szCs w:val="22"/>
        </w:rPr>
      </w:pPr>
      <w:r>
        <w:rPr>
          <w:rFonts w:ascii="ＭＳ 明朝" w:eastAsia="ＭＳ 明朝" w:hAnsi="ＭＳ 明朝" w:hint="eastAsia"/>
          <w:sz w:val="22"/>
          <w:szCs w:val="22"/>
        </w:rPr>
        <w:t>主要参考</w:t>
      </w:r>
      <w:r>
        <w:rPr>
          <w:rFonts w:ascii="Times New Roman" w:eastAsia="ＭＳ 明朝" w:hAnsi="Times New Roman" w:cs="Times New Roman"/>
          <w:sz w:val="22"/>
          <w:szCs w:val="22"/>
        </w:rPr>
        <w:t>URL</w:t>
      </w:r>
      <w:r>
        <w:rPr>
          <w:rFonts w:ascii="Times New Roman" w:eastAsia="ＭＳ 明朝" w:hAnsi="Times New Roman" w:cs="Times New Roman" w:hint="eastAsia"/>
          <w:sz w:val="22"/>
          <w:szCs w:val="22"/>
        </w:rPr>
        <w:t>：</w:t>
      </w:r>
    </w:p>
    <w:p w14:paraId="4998D91D" w14:textId="7431F47D" w:rsidR="008948F1" w:rsidRPr="00980870" w:rsidRDefault="00980870" w:rsidP="00F53E93">
      <w:pPr>
        <w:pStyle w:val="a9"/>
        <w:numPr>
          <w:ilvl w:val="0"/>
          <w:numId w:val="6"/>
        </w:numPr>
        <w:spacing w:after="0"/>
        <w:ind w:left="426" w:hanging="426"/>
        <w:jc w:val="both"/>
        <w:rPr>
          <w:rFonts w:ascii="Times New Roman" w:eastAsia="ＭＳ 明朝" w:hAnsi="Times New Roman" w:cs="Times New Roman"/>
          <w:sz w:val="22"/>
          <w:szCs w:val="22"/>
        </w:rPr>
      </w:pPr>
      <w:hyperlink r:id="rId41" w:history="1">
        <w:r w:rsidRPr="00DE1B8F">
          <w:rPr>
            <w:rStyle w:val="ae"/>
            <w:rFonts w:ascii="Times New Roman" w:eastAsia="ＭＳ 明朝" w:hAnsi="Times New Roman" w:cs="Times New Roman"/>
            <w:sz w:val="22"/>
            <w:szCs w:val="22"/>
          </w:rPr>
          <w:t>https://www.lagazettedescommunes.com/521287/le-street-art-cet-objet-juridique-non-identifie/</w:t>
        </w:r>
      </w:hyperlink>
    </w:p>
    <w:p w14:paraId="13F090FF" w14:textId="09ED88FD" w:rsidR="00980870" w:rsidRDefault="00612B7D" w:rsidP="00F53E93">
      <w:pPr>
        <w:pStyle w:val="a9"/>
        <w:numPr>
          <w:ilvl w:val="0"/>
          <w:numId w:val="6"/>
        </w:numPr>
        <w:spacing w:after="0"/>
        <w:ind w:left="426" w:hanging="426"/>
        <w:jc w:val="both"/>
        <w:rPr>
          <w:rFonts w:ascii="Times New Roman" w:eastAsia="ＭＳ 明朝" w:hAnsi="Times New Roman" w:cs="Times New Roman"/>
          <w:sz w:val="22"/>
          <w:szCs w:val="22"/>
        </w:rPr>
      </w:pPr>
      <w:hyperlink r:id="rId42" w:history="1">
        <w:r w:rsidRPr="00DE1B8F">
          <w:rPr>
            <w:rStyle w:val="ae"/>
            <w:rFonts w:ascii="Times New Roman" w:eastAsia="ＭＳ 明朝" w:hAnsi="Times New Roman" w:cs="Times New Roman"/>
            <w:sz w:val="22"/>
            <w:szCs w:val="22"/>
          </w:rPr>
          <w:t>https://www.lagazettedescommunes.com/597267/comment-proteger-les-oeuvres-de-street-art/</w:t>
        </w:r>
      </w:hyperlink>
    </w:p>
    <w:p w14:paraId="7E3A21CA" w14:textId="3C6A1DD0" w:rsidR="00612B7D" w:rsidRDefault="0055321D" w:rsidP="00F53E93">
      <w:pPr>
        <w:pStyle w:val="a9"/>
        <w:numPr>
          <w:ilvl w:val="0"/>
          <w:numId w:val="6"/>
        </w:numPr>
        <w:spacing w:after="0"/>
        <w:ind w:left="426" w:hanging="426"/>
        <w:jc w:val="both"/>
        <w:rPr>
          <w:rFonts w:ascii="Times New Roman" w:eastAsia="ＭＳ 明朝" w:hAnsi="Times New Roman" w:cs="Times New Roman"/>
          <w:sz w:val="22"/>
          <w:szCs w:val="22"/>
        </w:rPr>
      </w:pPr>
      <w:hyperlink r:id="rId43" w:history="1">
        <w:r w:rsidRPr="00DE1B8F">
          <w:rPr>
            <w:rStyle w:val="ae"/>
            <w:rFonts w:ascii="Times New Roman" w:eastAsia="ＭＳ 明朝" w:hAnsi="Times New Roman" w:cs="Times New Roman"/>
            <w:sz w:val="22"/>
            <w:szCs w:val="22"/>
          </w:rPr>
          <w:t>https://www.village-justice.com/articles/street-art-oeuvres-audiovisuelles-delicate-question-clarification-des-droits,51560.html</w:t>
        </w:r>
      </w:hyperlink>
    </w:p>
    <w:p w14:paraId="26DA630F" w14:textId="77777777" w:rsidR="008948F1" w:rsidRDefault="008948F1" w:rsidP="005A0C2B">
      <w:pPr>
        <w:spacing w:after="0"/>
        <w:jc w:val="both"/>
        <w:rPr>
          <w:rFonts w:ascii="ＭＳ 明朝" w:eastAsia="ＭＳ 明朝" w:hAnsi="ＭＳ 明朝"/>
          <w:sz w:val="22"/>
          <w:szCs w:val="22"/>
        </w:rPr>
      </w:pPr>
    </w:p>
    <w:p w14:paraId="4B59FE18" w14:textId="3389C3ED" w:rsidR="007D405D" w:rsidRPr="002F4933" w:rsidRDefault="00534003" w:rsidP="008948F1">
      <w:pPr>
        <w:pStyle w:val="a9"/>
        <w:numPr>
          <w:ilvl w:val="0"/>
          <w:numId w:val="1"/>
        </w:numPr>
        <w:spacing w:after="0"/>
        <w:ind w:left="426" w:hanging="426"/>
        <w:jc w:val="both"/>
        <w:rPr>
          <w:rFonts w:ascii="ＭＳ 明朝" w:eastAsia="ＭＳ 明朝" w:hAnsi="ＭＳ 明朝"/>
          <w:b/>
          <w:bCs/>
          <w:sz w:val="22"/>
          <w:szCs w:val="22"/>
        </w:rPr>
      </w:pPr>
      <w:r w:rsidRPr="002F4933">
        <w:rPr>
          <w:rFonts w:ascii="ＭＳ 明朝" w:eastAsia="ＭＳ 明朝" w:hAnsi="ＭＳ 明朝" w:hint="eastAsia"/>
          <w:b/>
          <w:bCs/>
          <w:sz w:val="22"/>
          <w:szCs w:val="22"/>
        </w:rPr>
        <w:t>コミューン</w:t>
      </w:r>
      <w:r w:rsidR="007D405D" w:rsidRPr="002F4933">
        <w:rPr>
          <w:rFonts w:ascii="ＭＳ 明朝" w:eastAsia="ＭＳ 明朝" w:hAnsi="ＭＳ 明朝" w:hint="eastAsia"/>
          <w:b/>
          <w:bCs/>
          <w:sz w:val="22"/>
          <w:szCs w:val="22"/>
        </w:rPr>
        <w:t>による</w:t>
      </w:r>
      <w:r w:rsidR="00163896" w:rsidRPr="002F4933">
        <w:rPr>
          <w:rFonts w:ascii="ＭＳ 明朝" w:eastAsia="ＭＳ 明朝" w:hAnsi="ＭＳ 明朝" w:hint="eastAsia"/>
          <w:b/>
          <w:bCs/>
          <w:sz w:val="22"/>
          <w:szCs w:val="22"/>
        </w:rPr>
        <w:t>工事現場</w:t>
      </w:r>
      <w:r w:rsidR="00782297" w:rsidRPr="002F4933">
        <w:rPr>
          <w:rFonts w:ascii="ＭＳ 明朝" w:eastAsia="ＭＳ 明朝" w:hAnsi="ＭＳ 明朝" w:hint="eastAsia"/>
          <w:b/>
          <w:bCs/>
          <w:sz w:val="22"/>
          <w:szCs w:val="22"/>
        </w:rPr>
        <w:t>の仮囲い等を利用した</w:t>
      </w:r>
      <w:r w:rsidR="00163896" w:rsidRPr="002F4933">
        <w:rPr>
          <w:rFonts w:ascii="ＭＳ 明朝" w:eastAsia="ＭＳ 明朝" w:hAnsi="ＭＳ 明朝" w:hint="eastAsia"/>
          <w:b/>
          <w:bCs/>
          <w:sz w:val="22"/>
          <w:szCs w:val="22"/>
        </w:rPr>
        <w:t>アートプロジェクト</w:t>
      </w:r>
      <w:r w:rsidR="007D405D" w:rsidRPr="002F4933">
        <w:rPr>
          <w:rFonts w:ascii="ＭＳ 明朝" w:eastAsia="ＭＳ 明朝" w:hAnsi="ＭＳ 明朝" w:hint="eastAsia"/>
          <w:b/>
          <w:bCs/>
          <w:sz w:val="22"/>
          <w:szCs w:val="22"/>
        </w:rPr>
        <w:t>の公募</w:t>
      </w:r>
    </w:p>
    <w:p w14:paraId="1E6F3621" w14:textId="6852D251" w:rsidR="0003117B" w:rsidRDefault="00EB2377" w:rsidP="002F4933">
      <w:pPr>
        <w:spacing w:before="120" w:after="0"/>
        <w:jc w:val="both"/>
        <w:rPr>
          <w:rFonts w:ascii="ＭＳ 明朝" w:eastAsia="ＭＳ 明朝" w:hAnsi="ＭＳ 明朝"/>
          <w:sz w:val="22"/>
          <w:szCs w:val="22"/>
        </w:rPr>
      </w:pPr>
      <w:r>
        <w:rPr>
          <w:rFonts w:ascii="ＭＳ 明朝" w:eastAsia="ＭＳ 明朝" w:hAnsi="ＭＳ 明朝" w:hint="eastAsia"/>
          <w:sz w:val="22"/>
          <w:szCs w:val="22"/>
        </w:rPr>
        <w:t>ストリートアートが芸術</w:t>
      </w:r>
      <w:r w:rsidR="0003117B">
        <w:rPr>
          <w:rFonts w:ascii="ＭＳ 明朝" w:eastAsia="ＭＳ 明朝" w:hAnsi="ＭＳ 明朝" w:hint="eastAsia"/>
          <w:sz w:val="22"/>
          <w:szCs w:val="22"/>
        </w:rPr>
        <w:t>の表現手法の</w:t>
      </w:r>
      <w:r w:rsidR="0003117B" w:rsidRPr="0003117B">
        <w:rPr>
          <w:rFonts w:asciiTheme="majorBidi" w:eastAsia="ＭＳ 明朝" w:hAnsiTheme="majorBidi" w:cstheme="majorBidi"/>
          <w:sz w:val="22"/>
          <w:szCs w:val="22"/>
        </w:rPr>
        <w:t>1</w:t>
      </w:r>
      <w:r w:rsidR="0003117B">
        <w:rPr>
          <w:rFonts w:ascii="ＭＳ 明朝" w:eastAsia="ＭＳ 明朝" w:hAnsi="ＭＳ 明朝" w:hint="eastAsia"/>
          <w:sz w:val="22"/>
          <w:szCs w:val="22"/>
        </w:rPr>
        <w:t>つであると認識されるにつれ、フランスでも</w:t>
      </w:r>
      <w:r w:rsidR="00C36C5C">
        <w:rPr>
          <w:rFonts w:ascii="ＭＳ 明朝" w:eastAsia="ＭＳ 明朝" w:hAnsi="ＭＳ 明朝" w:hint="eastAsia"/>
          <w:sz w:val="22"/>
          <w:szCs w:val="22"/>
        </w:rPr>
        <w:t>都市環境の美化、アーティストへの芸術表現の場の提供、住民が創作活動に参加する機会の創出、地域のイメージ向上、観光発展等のために、ストリートアート</w:t>
      </w:r>
      <w:r w:rsidR="00BD1596">
        <w:rPr>
          <w:rFonts w:ascii="ＭＳ 明朝" w:eastAsia="ＭＳ 明朝" w:hAnsi="ＭＳ 明朝" w:hint="eastAsia"/>
          <w:sz w:val="22"/>
          <w:szCs w:val="22"/>
        </w:rPr>
        <w:t>の制作を奨励するコミューンが増えている。</w:t>
      </w:r>
      <w:r w:rsidR="00AF718D">
        <w:rPr>
          <w:rFonts w:ascii="ＭＳ 明朝" w:eastAsia="ＭＳ 明朝" w:hAnsi="ＭＳ 明朝" w:hint="eastAsia"/>
          <w:sz w:val="22"/>
          <w:szCs w:val="22"/>
        </w:rPr>
        <w:t>その一環で</w:t>
      </w:r>
      <w:r w:rsidR="00095FB2">
        <w:rPr>
          <w:rFonts w:ascii="ＭＳ 明朝" w:eastAsia="ＭＳ 明朝" w:hAnsi="ＭＳ 明朝" w:hint="eastAsia"/>
          <w:sz w:val="22"/>
          <w:szCs w:val="22"/>
        </w:rPr>
        <w:t>コミューンは</w:t>
      </w:r>
      <w:r w:rsidR="0003117B" w:rsidRPr="00EA6047">
        <w:rPr>
          <w:rFonts w:ascii="ＭＳ 明朝" w:eastAsia="ＭＳ 明朝" w:hAnsi="ＭＳ 明朝" w:hint="eastAsia"/>
          <w:sz w:val="22"/>
          <w:szCs w:val="22"/>
        </w:rPr>
        <w:t>工事現場の仮囲い</w:t>
      </w:r>
      <w:r w:rsidR="00EA6047">
        <w:rPr>
          <w:rFonts w:ascii="ＭＳ 明朝" w:eastAsia="ＭＳ 明朝" w:hAnsi="ＭＳ 明朝" w:hint="eastAsia"/>
          <w:sz w:val="22"/>
          <w:szCs w:val="22"/>
        </w:rPr>
        <w:t>、公共住宅や</w:t>
      </w:r>
      <w:r w:rsidR="00782297" w:rsidRPr="00EA6047">
        <w:rPr>
          <w:rFonts w:ascii="ＭＳ 明朝" w:eastAsia="ＭＳ 明朝" w:hAnsi="ＭＳ 明朝" w:hint="eastAsia"/>
          <w:sz w:val="22"/>
          <w:szCs w:val="22"/>
        </w:rPr>
        <w:t>公共駐車場の壁など</w:t>
      </w:r>
      <w:r w:rsidR="00095FB2">
        <w:rPr>
          <w:rFonts w:ascii="ＭＳ 明朝" w:eastAsia="ＭＳ 明朝" w:hAnsi="ＭＳ 明朝" w:hint="eastAsia"/>
          <w:sz w:val="22"/>
          <w:szCs w:val="22"/>
        </w:rPr>
        <w:t>を</w:t>
      </w:r>
      <w:r w:rsidR="00BA4ACF">
        <w:rPr>
          <w:rFonts w:ascii="ＭＳ 明朝" w:eastAsia="ＭＳ 明朝" w:hAnsi="ＭＳ 明朝" w:hint="eastAsia"/>
          <w:sz w:val="22"/>
          <w:szCs w:val="22"/>
        </w:rPr>
        <w:t>制作場所として</w:t>
      </w:r>
      <w:r w:rsidR="00476B2D" w:rsidRPr="00EA6047">
        <w:rPr>
          <w:rFonts w:ascii="ＭＳ 明朝" w:eastAsia="ＭＳ 明朝" w:hAnsi="ＭＳ 明朝" w:hint="eastAsia"/>
          <w:sz w:val="22"/>
          <w:szCs w:val="22"/>
        </w:rPr>
        <w:t>アーティスト</w:t>
      </w:r>
      <w:r w:rsidR="00BA4ACF">
        <w:rPr>
          <w:rFonts w:ascii="ＭＳ 明朝" w:eastAsia="ＭＳ 明朝" w:hAnsi="ＭＳ 明朝" w:hint="eastAsia"/>
          <w:sz w:val="22"/>
          <w:szCs w:val="22"/>
        </w:rPr>
        <w:t>に提供し、</w:t>
      </w:r>
      <w:r w:rsidR="00095FB2">
        <w:rPr>
          <w:rFonts w:ascii="ＭＳ 明朝" w:eastAsia="ＭＳ 明朝" w:hAnsi="ＭＳ 明朝" w:hint="eastAsia"/>
          <w:sz w:val="22"/>
          <w:szCs w:val="22"/>
        </w:rPr>
        <w:t>制作された作品を</w:t>
      </w:r>
      <w:r w:rsidR="00726FA2" w:rsidRPr="00EA6047">
        <w:rPr>
          <w:rFonts w:ascii="ＭＳ 明朝" w:eastAsia="ＭＳ 明朝" w:hAnsi="ＭＳ 明朝" w:hint="eastAsia"/>
          <w:sz w:val="22"/>
          <w:szCs w:val="22"/>
        </w:rPr>
        <w:t>一定の期間、あるいは長期的に</w:t>
      </w:r>
      <w:r w:rsidR="0003117B" w:rsidRPr="00EA6047">
        <w:rPr>
          <w:rFonts w:ascii="ＭＳ 明朝" w:eastAsia="ＭＳ 明朝" w:hAnsi="ＭＳ 明朝" w:hint="eastAsia"/>
          <w:sz w:val="22"/>
          <w:szCs w:val="22"/>
        </w:rPr>
        <w:t>展示</w:t>
      </w:r>
      <w:r w:rsidR="00AF718D">
        <w:rPr>
          <w:rFonts w:ascii="ＭＳ 明朝" w:eastAsia="ＭＳ 明朝" w:hAnsi="ＭＳ 明朝" w:hint="eastAsia"/>
          <w:sz w:val="22"/>
          <w:szCs w:val="22"/>
        </w:rPr>
        <w:t>している。</w:t>
      </w:r>
      <w:r w:rsidR="0058701E">
        <w:rPr>
          <w:rFonts w:ascii="ＭＳ 明朝" w:eastAsia="ＭＳ 明朝" w:hAnsi="ＭＳ 明朝" w:hint="eastAsia"/>
          <w:sz w:val="22"/>
          <w:szCs w:val="22"/>
        </w:rPr>
        <w:t>アーティストの選定</w:t>
      </w:r>
      <w:r w:rsidR="00622827">
        <w:rPr>
          <w:rFonts w:ascii="ＭＳ 明朝" w:eastAsia="ＭＳ 明朝" w:hAnsi="ＭＳ 明朝" w:hint="eastAsia"/>
          <w:sz w:val="22"/>
          <w:szCs w:val="22"/>
        </w:rPr>
        <w:t>方法の</w:t>
      </w:r>
      <w:r w:rsidR="00622827" w:rsidRPr="00622827">
        <w:rPr>
          <w:rFonts w:ascii="Times New Roman" w:eastAsia="ＭＳ 明朝" w:hAnsi="Times New Roman" w:cs="Times New Roman"/>
          <w:sz w:val="22"/>
          <w:szCs w:val="22"/>
        </w:rPr>
        <w:t>1</w:t>
      </w:r>
      <w:r w:rsidR="00622827">
        <w:rPr>
          <w:rFonts w:ascii="ＭＳ 明朝" w:eastAsia="ＭＳ 明朝" w:hAnsi="ＭＳ 明朝" w:hint="eastAsia"/>
          <w:sz w:val="22"/>
          <w:szCs w:val="22"/>
        </w:rPr>
        <w:t>つが</w:t>
      </w:r>
      <w:r w:rsidR="0058701E">
        <w:rPr>
          <w:rFonts w:ascii="ＭＳ 明朝" w:eastAsia="ＭＳ 明朝" w:hAnsi="ＭＳ 明朝" w:hint="eastAsia"/>
          <w:sz w:val="22"/>
          <w:szCs w:val="22"/>
        </w:rPr>
        <w:t>プロジェクト公募</w:t>
      </w:r>
      <w:r w:rsidR="00622827">
        <w:rPr>
          <w:rFonts w:ascii="ＭＳ 明朝" w:eastAsia="ＭＳ 明朝" w:hAnsi="ＭＳ 明朝" w:hint="eastAsia"/>
          <w:sz w:val="22"/>
          <w:szCs w:val="22"/>
        </w:rPr>
        <w:t>で</w:t>
      </w:r>
      <w:r w:rsidR="00DF2334">
        <w:rPr>
          <w:rFonts w:ascii="ＭＳ 明朝" w:eastAsia="ＭＳ 明朝" w:hAnsi="ＭＳ 明朝" w:hint="eastAsia"/>
          <w:sz w:val="22"/>
          <w:szCs w:val="22"/>
        </w:rPr>
        <w:t>あるが</w:t>
      </w:r>
      <w:r w:rsidR="00622827">
        <w:rPr>
          <w:rFonts w:ascii="ＭＳ 明朝" w:eastAsia="ＭＳ 明朝" w:hAnsi="ＭＳ 明朝" w:hint="eastAsia"/>
          <w:sz w:val="22"/>
          <w:szCs w:val="22"/>
        </w:rPr>
        <w:t>、</w:t>
      </w:r>
      <w:r w:rsidR="00DF2334">
        <w:rPr>
          <w:rFonts w:ascii="ＭＳ 明朝" w:eastAsia="ＭＳ 明朝" w:hAnsi="ＭＳ 明朝" w:hint="eastAsia"/>
          <w:sz w:val="22"/>
          <w:szCs w:val="22"/>
        </w:rPr>
        <w:t>住民による作品制作のためのプロジェクトを</w:t>
      </w:r>
      <w:r w:rsidR="006757B6">
        <w:rPr>
          <w:rFonts w:ascii="ＭＳ 明朝" w:eastAsia="ＭＳ 明朝" w:hAnsi="ＭＳ 明朝" w:hint="eastAsia"/>
          <w:sz w:val="22"/>
          <w:szCs w:val="22"/>
        </w:rPr>
        <w:t>アー</w:t>
      </w:r>
      <w:r w:rsidR="00476B2D">
        <w:rPr>
          <w:rFonts w:ascii="ＭＳ 明朝" w:eastAsia="ＭＳ 明朝" w:hAnsi="ＭＳ 明朝" w:hint="eastAsia"/>
          <w:sz w:val="22"/>
          <w:szCs w:val="22"/>
        </w:rPr>
        <w:t>ティ</w:t>
      </w:r>
      <w:r w:rsidR="006757B6">
        <w:rPr>
          <w:rFonts w:ascii="ＭＳ 明朝" w:eastAsia="ＭＳ 明朝" w:hAnsi="ＭＳ 明朝" w:hint="eastAsia"/>
          <w:sz w:val="22"/>
          <w:szCs w:val="22"/>
        </w:rPr>
        <w:t>ストや造形芸術にかかる活動を行うアソシアシオン（日本の</w:t>
      </w:r>
      <w:r w:rsidR="006757B6" w:rsidRPr="006757B6">
        <w:rPr>
          <w:rFonts w:asciiTheme="majorBidi" w:eastAsia="ＭＳ 明朝" w:hAnsiTheme="majorBidi" w:cstheme="majorBidi"/>
          <w:sz w:val="22"/>
          <w:szCs w:val="22"/>
        </w:rPr>
        <w:t>NPO</w:t>
      </w:r>
      <w:r w:rsidR="006757B6">
        <w:rPr>
          <w:rFonts w:ascii="ＭＳ 明朝" w:eastAsia="ＭＳ 明朝" w:hAnsi="ＭＳ 明朝" w:hint="eastAsia"/>
          <w:sz w:val="22"/>
          <w:szCs w:val="22"/>
        </w:rPr>
        <w:t>に相当する非営利団体）</w:t>
      </w:r>
      <w:r w:rsidR="00DF2334">
        <w:rPr>
          <w:rFonts w:ascii="ＭＳ 明朝" w:eastAsia="ＭＳ 明朝" w:hAnsi="ＭＳ 明朝" w:hint="eastAsia"/>
          <w:sz w:val="22"/>
          <w:szCs w:val="22"/>
        </w:rPr>
        <w:t>から募る場合もある</w:t>
      </w:r>
      <w:r w:rsidR="006757B6">
        <w:rPr>
          <w:rFonts w:ascii="ＭＳ 明朝" w:eastAsia="ＭＳ 明朝" w:hAnsi="ＭＳ 明朝" w:hint="eastAsia"/>
          <w:sz w:val="22"/>
          <w:szCs w:val="22"/>
        </w:rPr>
        <w:t>。</w:t>
      </w:r>
    </w:p>
    <w:p w14:paraId="26110462" w14:textId="7AB30A12" w:rsidR="007D405D" w:rsidRDefault="00933DDB" w:rsidP="007D405D">
      <w:pPr>
        <w:spacing w:after="0"/>
        <w:jc w:val="both"/>
        <w:rPr>
          <w:rFonts w:ascii="ＭＳ 明朝" w:eastAsia="ＭＳ 明朝" w:hAnsi="ＭＳ 明朝"/>
          <w:sz w:val="22"/>
          <w:szCs w:val="22"/>
        </w:rPr>
      </w:pPr>
      <w:r>
        <w:rPr>
          <w:rFonts w:ascii="ＭＳ 明朝" w:eastAsia="ＭＳ 明朝" w:hAnsi="ＭＳ 明朝" w:hint="eastAsia"/>
          <w:sz w:val="22"/>
          <w:szCs w:val="22"/>
        </w:rPr>
        <w:t>プロジェクト公募にかかる条件は仕様書に明記され、</w:t>
      </w:r>
      <w:r w:rsidR="0067765A">
        <w:rPr>
          <w:rFonts w:ascii="ＭＳ 明朝" w:eastAsia="ＭＳ 明朝" w:hAnsi="ＭＳ 明朝" w:hint="eastAsia"/>
          <w:sz w:val="22"/>
          <w:szCs w:val="22"/>
        </w:rPr>
        <w:t>採用されたプロジェクトの提案者はコミューンと契約を締結する。</w:t>
      </w:r>
    </w:p>
    <w:p w14:paraId="7729C7B9" w14:textId="59EBCAB7" w:rsidR="007D405D" w:rsidRDefault="00BC1DE1" w:rsidP="001563BB">
      <w:pPr>
        <w:spacing w:after="120"/>
        <w:jc w:val="both"/>
        <w:rPr>
          <w:rFonts w:ascii="ＭＳ 明朝" w:eastAsia="ＭＳ 明朝" w:hAnsi="ＭＳ 明朝"/>
          <w:sz w:val="22"/>
          <w:szCs w:val="22"/>
        </w:rPr>
      </w:pPr>
      <w:r>
        <w:rPr>
          <w:rFonts w:ascii="ＭＳ 明朝" w:eastAsia="ＭＳ 明朝" w:hAnsi="ＭＳ 明朝" w:hint="eastAsia"/>
          <w:sz w:val="22"/>
          <w:szCs w:val="22"/>
        </w:rPr>
        <w:t>以下は、</w:t>
      </w:r>
      <w:r w:rsidR="00726FA2">
        <w:rPr>
          <w:rFonts w:ascii="ＭＳ 明朝" w:eastAsia="ＭＳ 明朝" w:hAnsi="ＭＳ 明朝" w:hint="eastAsia"/>
          <w:sz w:val="22"/>
          <w:szCs w:val="22"/>
        </w:rPr>
        <w:t>コミューンが実施した、</w:t>
      </w:r>
      <w:r>
        <w:rPr>
          <w:rFonts w:ascii="ＭＳ 明朝" w:eastAsia="ＭＳ 明朝" w:hAnsi="ＭＳ 明朝" w:hint="eastAsia"/>
          <w:sz w:val="22"/>
          <w:szCs w:val="22"/>
        </w:rPr>
        <w:t>工事現場の仮囲い</w:t>
      </w:r>
      <w:r w:rsidR="00726FA2">
        <w:rPr>
          <w:rFonts w:ascii="ＭＳ 明朝" w:eastAsia="ＭＳ 明朝" w:hAnsi="ＭＳ 明朝" w:hint="eastAsia"/>
          <w:sz w:val="22"/>
          <w:szCs w:val="22"/>
        </w:rPr>
        <w:t>等</w:t>
      </w:r>
      <w:r>
        <w:rPr>
          <w:rFonts w:ascii="ＭＳ 明朝" w:eastAsia="ＭＳ 明朝" w:hAnsi="ＭＳ 明朝" w:hint="eastAsia"/>
          <w:sz w:val="22"/>
          <w:szCs w:val="22"/>
        </w:rPr>
        <w:t>を利用したストリートアートのプロジェクト公募の概要である。</w:t>
      </w:r>
    </w:p>
    <w:tbl>
      <w:tblPr>
        <w:tblStyle w:val="af1"/>
        <w:tblW w:w="0" w:type="auto"/>
        <w:tblLook w:val="04A0" w:firstRow="1" w:lastRow="0" w:firstColumn="1" w:lastColumn="0" w:noHBand="0" w:noVBand="1"/>
      </w:tblPr>
      <w:tblGrid>
        <w:gridCol w:w="1510"/>
        <w:gridCol w:w="1510"/>
        <w:gridCol w:w="1370"/>
        <w:gridCol w:w="1650"/>
        <w:gridCol w:w="1511"/>
        <w:gridCol w:w="1511"/>
      </w:tblGrid>
      <w:tr w:rsidR="007D28DC" w:rsidRPr="007D28DC" w14:paraId="3160D938" w14:textId="77777777" w:rsidTr="001D6B8B">
        <w:tc>
          <w:tcPr>
            <w:tcW w:w="1510" w:type="dxa"/>
            <w:shd w:val="clear" w:color="auto" w:fill="FBE4D5" w:themeFill="accent2" w:themeFillTint="33"/>
          </w:tcPr>
          <w:p w14:paraId="7EC9BE96" w14:textId="77777777" w:rsidR="007D28DC" w:rsidRPr="00687F94" w:rsidRDefault="007D28DC" w:rsidP="0011490D">
            <w:pPr>
              <w:jc w:val="center"/>
              <w:rPr>
                <w:rFonts w:ascii="ＭＳ 明朝" w:eastAsia="ＭＳ 明朝" w:hAnsi="ＭＳ 明朝"/>
                <w:b/>
                <w:bCs/>
                <w:sz w:val="18"/>
                <w:szCs w:val="18"/>
              </w:rPr>
            </w:pPr>
            <w:r w:rsidRPr="00687F94">
              <w:rPr>
                <w:rFonts w:ascii="ＭＳ 明朝" w:eastAsia="ＭＳ 明朝" w:hAnsi="ＭＳ 明朝" w:hint="eastAsia"/>
                <w:b/>
                <w:bCs/>
                <w:sz w:val="18"/>
                <w:szCs w:val="18"/>
              </w:rPr>
              <w:lastRenderedPageBreak/>
              <w:t>自治体名</w:t>
            </w:r>
          </w:p>
          <w:p w14:paraId="4F0C8A1A" w14:textId="32A7C04D" w:rsidR="008708B5" w:rsidRPr="00687F94" w:rsidRDefault="008708B5" w:rsidP="0011490D">
            <w:pPr>
              <w:jc w:val="center"/>
              <w:rPr>
                <w:rFonts w:ascii="ＭＳ 明朝" w:eastAsia="ＭＳ 明朝" w:hAnsi="ＭＳ 明朝"/>
                <w:b/>
                <w:bCs/>
                <w:sz w:val="18"/>
                <w:szCs w:val="18"/>
              </w:rPr>
            </w:pPr>
            <w:r w:rsidRPr="00687F94">
              <w:rPr>
                <w:rFonts w:ascii="ＭＳ 明朝" w:eastAsia="ＭＳ 明朝" w:hAnsi="ＭＳ 明朝" w:hint="eastAsia"/>
                <w:b/>
                <w:bCs/>
                <w:sz w:val="18"/>
                <w:szCs w:val="18"/>
              </w:rPr>
              <w:t>（公募年）</w:t>
            </w:r>
          </w:p>
        </w:tc>
        <w:tc>
          <w:tcPr>
            <w:tcW w:w="1510" w:type="dxa"/>
            <w:shd w:val="clear" w:color="auto" w:fill="FBE4D5" w:themeFill="accent2" w:themeFillTint="33"/>
          </w:tcPr>
          <w:p w14:paraId="3A88F19B" w14:textId="77777777" w:rsidR="0011490D" w:rsidRPr="00687F94" w:rsidRDefault="007D28DC" w:rsidP="0011490D">
            <w:pPr>
              <w:jc w:val="center"/>
              <w:rPr>
                <w:rFonts w:ascii="ＭＳ 明朝" w:eastAsia="ＭＳ 明朝" w:hAnsi="ＭＳ 明朝"/>
                <w:b/>
                <w:bCs/>
                <w:sz w:val="18"/>
                <w:szCs w:val="18"/>
              </w:rPr>
            </w:pPr>
            <w:r w:rsidRPr="00687F94">
              <w:rPr>
                <w:rFonts w:ascii="ＭＳ 明朝" w:eastAsia="ＭＳ 明朝" w:hAnsi="ＭＳ 明朝" w:hint="eastAsia"/>
                <w:b/>
                <w:bCs/>
                <w:sz w:val="18"/>
                <w:szCs w:val="18"/>
              </w:rPr>
              <w:t>プロポーザル</w:t>
            </w:r>
          </w:p>
          <w:p w14:paraId="2F1AD72C" w14:textId="302FF2F8" w:rsidR="007D28DC" w:rsidRPr="00687F94" w:rsidRDefault="007D28DC" w:rsidP="0011490D">
            <w:pPr>
              <w:jc w:val="center"/>
              <w:rPr>
                <w:rFonts w:ascii="ＭＳ 明朝" w:eastAsia="ＭＳ 明朝" w:hAnsi="ＭＳ 明朝"/>
                <w:b/>
                <w:bCs/>
                <w:sz w:val="18"/>
                <w:szCs w:val="18"/>
              </w:rPr>
            </w:pPr>
            <w:r w:rsidRPr="00687F94">
              <w:rPr>
                <w:rFonts w:ascii="ＭＳ 明朝" w:eastAsia="ＭＳ 明朝" w:hAnsi="ＭＳ 明朝" w:hint="eastAsia"/>
                <w:b/>
                <w:bCs/>
                <w:sz w:val="18"/>
                <w:szCs w:val="18"/>
              </w:rPr>
              <w:t>参加資格者</w:t>
            </w:r>
          </w:p>
        </w:tc>
        <w:tc>
          <w:tcPr>
            <w:tcW w:w="1370" w:type="dxa"/>
            <w:shd w:val="clear" w:color="auto" w:fill="FBE4D5" w:themeFill="accent2" w:themeFillTint="33"/>
          </w:tcPr>
          <w:p w14:paraId="33BD70A7" w14:textId="07D58E2F" w:rsidR="007D28DC" w:rsidRPr="00687F94" w:rsidRDefault="00892083" w:rsidP="0011490D">
            <w:pPr>
              <w:jc w:val="center"/>
              <w:rPr>
                <w:rFonts w:ascii="ＭＳ 明朝" w:eastAsia="ＭＳ 明朝" w:hAnsi="ＭＳ 明朝"/>
                <w:b/>
                <w:bCs/>
                <w:sz w:val="18"/>
                <w:szCs w:val="18"/>
              </w:rPr>
            </w:pPr>
            <w:r w:rsidRPr="00687F94">
              <w:rPr>
                <w:rFonts w:ascii="ＭＳ 明朝" w:eastAsia="ＭＳ 明朝" w:hAnsi="ＭＳ 明朝" w:hint="eastAsia"/>
                <w:b/>
                <w:bCs/>
                <w:sz w:val="18"/>
                <w:szCs w:val="18"/>
              </w:rPr>
              <w:t>作品の制作者</w:t>
            </w:r>
          </w:p>
        </w:tc>
        <w:tc>
          <w:tcPr>
            <w:tcW w:w="1650" w:type="dxa"/>
            <w:shd w:val="clear" w:color="auto" w:fill="FBE4D5" w:themeFill="accent2" w:themeFillTint="33"/>
          </w:tcPr>
          <w:p w14:paraId="3749BA6F" w14:textId="77777777" w:rsidR="00687F94" w:rsidRDefault="00335988" w:rsidP="0011490D">
            <w:pPr>
              <w:jc w:val="center"/>
              <w:rPr>
                <w:rFonts w:ascii="ＭＳ 明朝" w:eastAsia="ＭＳ 明朝" w:hAnsi="ＭＳ 明朝"/>
                <w:b/>
                <w:bCs/>
                <w:sz w:val="18"/>
                <w:szCs w:val="18"/>
              </w:rPr>
            </w:pPr>
            <w:r w:rsidRPr="00687F94">
              <w:rPr>
                <w:rFonts w:ascii="ＭＳ 明朝" w:eastAsia="ＭＳ 明朝" w:hAnsi="ＭＳ 明朝" w:hint="eastAsia"/>
                <w:b/>
                <w:bCs/>
                <w:sz w:val="18"/>
                <w:szCs w:val="18"/>
              </w:rPr>
              <w:t>作品の制作場所</w:t>
            </w:r>
            <w:r w:rsidR="00025FDF" w:rsidRPr="00687F94">
              <w:rPr>
                <w:rFonts w:ascii="ＭＳ 明朝" w:eastAsia="ＭＳ 明朝" w:hAnsi="ＭＳ 明朝" w:hint="eastAsia"/>
                <w:b/>
                <w:bCs/>
                <w:sz w:val="18"/>
                <w:szCs w:val="18"/>
              </w:rPr>
              <w:t>と媒体</w:t>
            </w:r>
            <w:r w:rsidR="00527E39" w:rsidRPr="00687F94">
              <w:rPr>
                <w:rFonts w:ascii="ＭＳ 明朝" w:eastAsia="ＭＳ 明朝" w:hAnsi="ＭＳ 明朝" w:hint="eastAsia"/>
                <w:b/>
                <w:bCs/>
                <w:sz w:val="18"/>
                <w:szCs w:val="18"/>
              </w:rPr>
              <w:t>、</w:t>
            </w:r>
            <w:r w:rsidR="00876BB9" w:rsidRPr="00687F94">
              <w:rPr>
                <w:rFonts w:ascii="ＭＳ 明朝" w:eastAsia="ＭＳ 明朝" w:hAnsi="ＭＳ 明朝" w:hint="eastAsia"/>
                <w:b/>
                <w:bCs/>
                <w:sz w:val="18"/>
                <w:szCs w:val="18"/>
              </w:rPr>
              <w:t>作品の種類</w:t>
            </w:r>
            <w:r w:rsidR="00527E39" w:rsidRPr="00687F94">
              <w:rPr>
                <w:rFonts w:ascii="ＭＳ 明朝" w:eastAsia="ＭＳ 明朝" w:hAnsi="ＭＳ 明朝" w:hint="eastAsia"/>
                <w:b/>
                <w:bCs/>
                <w:sz w:val="18"/>
                <w:szCs w:val="18"/>
              </w:rPr>
              <w:t>及び選考</w:t>
            </w:r>
          </w:p>
          <w:p w14:paraId="05977CF4" w14:textId="6786BE91" w:rsidR="007D28DC" w:rsidRPr="00687F94" w:rsidRDefault="00527E39" w:rsidP="0011490D">
            <w:pPr>
              <w:jc w:val="center"/>
              <w:rPr>
                <w:rFonts w:ascii="ＭＳ 明朝" w:eastAsia="ＭＳ 明朝" w:hAnsi="ＭＳ 明朝"/>
                <w:b/>
                <w:bCs/>
                <w:sz w:val="18"/>
                <w:szCs w:val="18"/>
              </w:rPr>
            </w:pPr>
            <w:r w:rsidRPr="00687F94">
              <w:rPr>
                <w:rFonts w:ascii="ＭＳ 明朝" w:eastAsia="ＭＳ 明朝" w:hAnsi="ＭＳ 明朝" w:hint="eastAsia"/>
                <w:b/>
                <w:bCs/>
                <w:sz w:val="18"/>
                <w:szCs w:val="18"/>
              </w:rPr>
              <w:t>基準</w:t>
            </w:r>
          </w:p>
        </w:tc>
        <w:tc>
          <w:tcPr>
            <w:tcW w:w="1511" w:type="dxa"/>
            <w:shd w:val="clear" w:color="auto" w:fill="FBE4D5" w:themeFill="accent2" w:themeFillTint="33"/>
          </w:tcPr>
          <w:p w14:paraId="1FA15EA8" w14:textId="52A7529D" w:rsidR="007D28DC" w:rsidRPr="00687F94" w:rsidRDefault="00892083" w:rsidP="0011490D">
            <w:pPr>
              <w:jc w:val="center"/>
              <w:rPr>
                <w:rFonts w:ascii="ＭＳ 明朝" w:eastAsia="ＭＳ 明朝" w:hAnsi="ＭＳ 明朝"/>
                <w:b/>
                <w:bCs/>
                <w:sz w:val="18"/>
                <w:szCs w:val="18"/>
              </w:rPr>
            </w:pPr>
            <w:r w:rsidRPr="00687F94">
              <w:rPr>
                <w:rFonts w:ascii="ＭＳ 明朝" w:eastAsia="ＭＳ 明朝" w:hAnsi="ＭＳ 明朝" w:hint="eastAsia"/>
                <w:b/>
                <w:bCs/>
                <w:sz w:val="18"/>
                <w:szCs w:val="18"/>
              </w:rPr>
              <w:t>財政的支援</w:t>
            </w:r>
          </w:p>
        </w:tc>
        <w:tc>
          <w:tcPr>
            <w:tcW w:w="1511" w:type="dxa"/>
            <w:shd w:val="clear" w:color="auto" w:fill="FBE4D5" w:themeFill="accent2" w:themeFillTint="33"/>
          </w:tcPr>
          <w:p w14:paraId="0CB9077C" w14:textId="20E9CF04" w:rsidR="007D28DC" w:rsidRPr="00687F94" w:rsidRDefault="00892083" w:rsidP="0011490D">
            <w:pPr>
              <w:jc w:val="center"/>
              <w:rPr>
                <w:rFonts w:ascii="ＭＳ 明朝" w:eastAsia="ＭＳ 明朝" w:hAnsi="ＭＳ 明朝"/>
                <w:b/>
                <w:bCs/>
                <w:sz w:val="18"/>
                <w:szCs w:val="18"/>
              </w:rPr>
            </w:pPr>
            <w:r w:rsidRPr="00687F94">
              <w:rPr>
                <w:rFonts w:ascii="ＭＳ 明朝" w:eastAsia="ＭＳ 明朝" w:hAnsi="ＭＳ 明朝" w:hint="eastAsia"/>
                <w:b/>
                <w:bCs/>
                <w:sz w:val="18"/>
                <w:szCs w:val="18"/>
              </w:rPr>
              <w:t>作品の展示期間</w:t>
            </w:r>
          </w:p>
        </w:tc>
      </w:tr>
      <w:tr w:rsidR="00805DB8" w:rsidRPr="00805DB8" w14:paraId="467CA98A" w14:textId="77777777" w:rsidTr="001D6B8B">
        <w:tc>
          <w:tcPr>
            <w:tcW w:w="1510" w:type="dxa"/>
            <w:shd w:val="clear" w:color="auto" w:fill="auto"/>
          </w:tcPr>
          <w:p w14:paraId="57CADBB7" w14:textId="77777777" w:rsidR="008418D3" w:rsidRDefault="00805DB8" w:rsidP="008418D3">
            <w:pPr>
              <w:jc w:val="center"/>
              <w:rPr>
                <w:rFonts w:ascii="ＭＳ 明朝" w:eastAsia="ＭＳ 明朝" w:hAnsi="ＭＳ 明朝"/>
                <w:sz w:val="18"/>
                <w:szCs w:val="18"/>
              </w:rPr>
            </w:pPr>
            <w:r w:rsidRPr="00805DB8">
              <w:rPr>
                <w:rFonts w:ascii="ＭＳ 明朝" w:eastAsia="ＭＳ 明朝" w:hAnsi="ＭＳ 明朝" w:hint="eastAsia"/>
                <w:sz w:val="18"/>
                <w:szCs w:val="18"/>
              </w:rPr>
              <w:t>サヴィニー・</w:t>
            </w:r>
          </w:p>
          <w:p w14:paraId="0551F35B" w14:textId="33F1A16F" w:rsidR="008418D3" w:rsidRDefault="00805DB8" w:rsidP="008418D3">
            <w:pPr>
              <w:jc w:val="center"/>
              <w:rPr>
                <w:rFonts w:ascii="ＭＳ 明朝" w:eastAsia="ＭＳ 明朝" w:hAnsi="ＭＳ 明朝"/>
                <w:sz w:val="18"/>
                <w:szCs w:val="18"/>
              </w:rPr>
            </w:pPr>
            <w:r w:rsidRPr="00805DB8">
              <w:rPr>
                <w:rFonts w:ascii="ＭＳ 明朝" w:eastAsia="ＭＳ 明朝" w:hAnsi="ＭＳ 明朝" w:hint="eastAsia"/>
                <w:sz w:val="18"/>
                <w:szCs w:val="18"/>
              </w:rPr>
              <w:t>シュール・</w:t>
            </w:r>
          </w:p>
          <w:p w14:paraId="1871A514" w14:textId="5DAB07AA" w:rsidR="00805DB8" w:rsidRPr="00805DB8" w:rsidRDefault="00805DB8" w:rsidP="008418D3">
            <w:pPr>
              <w:jc w:val="center"/>
              <w:rPr>
                <w:rFonts w:ascii="ＭＳ 明朝" w:eastAsia="ＭＳ 明朝" w:hAnsi="ＭＳ 明朝"/>
                <w:sz w:val="18"/>
                <w:szCs w:val="18"/>
              </w:rPr>
            </w:pPr>
            <w:r w:rsidRPr="00805DB8">
              <w:rPr>
                <w:rFonts w:ascii="ＭＳ 明朝" w:eastAsia="ＭＳ 明朝" w:hAnsi="ＭＳ 明朝" w:hint="eastAsia"/>
                <w:sz w:val="18"/>
                <w:szCs w:val="18"/>
              </w:rPr>
              <w:t>オルジュ市</w:t>
            </w:r>
          </w:p>
          <w:p w14:paraId="5AD6B9B2" w14:textId="5BD0879F" w:rsidR="00805DB8" w:rsidRPr="00805DB8" w:rsidRDefault="00805DB8" w:rsidP="008418D3">
            <w:pPr>
              <w:jc w:val="center"/>
              <w:rPr>
                <w:rFonts w:ascii="ＭＳ 明朝" w:eastAsia="ＭＳ 明朝" w:hAnsi="ＭＳ 明朝"/>
                <w:sz w:val="18"/>
                <w:szCs w:val="18"/>
              </w:rPr>
            </w:pPr>
            <w:r w:rsidRPr="00805DB8">
              <w:rPr>
                <w:rFonts w:ascii="ＭＳ 明朝" w:eastAsia="ＭＳ 明朝" w:hAnsi="ＭＳ 明朝" w:hint="eastAsia"/>
                <w:sz w:val="18"/>
                <w:szCs w:val="18"/>
              </w:rPr>
              <w:t>（</w:t>
            </w:r>
            <w:r w:rsidRPr="00805DB8">
              <w:rPr>
                <w:rFonts w:ascii="Times New Roman" w:eastAsia="ＭＳ 明朝" w:hAnsi="Times New Roman" w:cs="Times New Roman"/>
                <w:sz w:val="18"/>
                <w:szCs w:val="18"/>
              </w:rPr>
              <w:t>2025</w:t>
            </w:r>
            <w:r w:rsidRPr="00805DB8">
              <w:rPr>
                <w:rFonts w:ascii="ＭＳ 明朝" w:eastAsia="ＭＳ 明朝" w:hAnsi="ＭＳ 明朝" w:hint="eastAsia"/>
                <w:sz w:val="18"/>
                <w:szCs w:val="18"/>
              </w:rPr>
              <w:t>年）</w:t>
            </w:r>
          </w:p>
          <w:p w14:paraId="79A651EB" w14:textId="77777777" w:rsidR="00805DB8" w:rsidRPr="00805DB8" w:rsidRDefault="00805DB8" w:rsidP="008418D3">
            <w:pPr>
              <w:jc w:val="center"/>
              <w:rPr>
                <w:rFonts w:ascii="ＭＳ 明朝" w:eastAsia="ＭＳ 明朝" w:hAnsi="ＭＳ 明朝"/>
                <w:sz w:val="18"/>
                <w:szCs w:val="18"/>
              </w:rPr>
            </w:pPr>
          </w:p>
        </w:tc>
        <w:tc>
          <w:tcPr>
            <w:tcW w:w="1510" w:type="dxa"/>
            <w:shd w:val="clear" w:color="auto" w:fill="auto"/>
          </w:tcPr>
          <w:p w14:paraId="60CA694C" w14:textId="77777777" w:rsidR="00805DB8" w:rsidRDefault="00C7164D" w:rsidP="00805DB8">
            <w:pPr>
              <w:jc w:val="both"/>
              <w:rPr>
                <w:rFonts w:ascii="ＭＳ 明朝" w:eastAsia="ＭＳ 明朝" w:hAnsi="ＭＳ 明朝"/>
                <w:sz w:val="18"/>
                <w:szCs w:val="18"/>
              </w:rPr>
            </w:pPr>
            <w:r>
              <w:rPr>
                <w:rFonts w:ascii="ＭＳ 明朝" w:eastAsia="ＭＳ 明朝" w:hAnsi="ＭＳ 明朝" w:hint="eastAsia"/>
                <w:sz w:val="18"/>
                <w:szCs w:val="18"/>
              </w:rPr>
              <w:t>プロのアーティストまたはアーティスト集団</w:t>
            </w:r>
          </w:p>
          <w:p w14:paraId="7CA1A325" w14:textId="3A27436B" w:rsidR="00C7164D" w:rsidRPr="00805DB8" w:rsidRDefault="00C7164D" w:rsidP="00805DB8">
            <w:pPr>
              <w:jc w:val="both"/>
              <w:rPr>
                <w:rFonts w:ascii="ＭＳ 明朝" w:eastAsia="ＭＳ 明朝" w:hAnsi="ＭＳ 明朝"/>
                <w:sz w:val="18"/>
                <w:szCs w:val="18"/>
              </w:rPr>
            </w:pPr>
          </w:p>
        </w:tc>
        <w:tc>
          <w:tcPr>
            <w:tcW w:w="1370" w:type="dxa"/>
            <w:shd w:val="clear" w:color="auto" w:fill="auto"/>
          </w:tcPr>
          <w:p w14:paraId="5FFCCF88" w14:textId="6F149E4F" w:rsidR="00805DB8" w:rsidRPr="00805DB8" w:rsidRDefault="00C7164D" w:rsidP="00805DB8">
            <w:pPr>
              <w:jc w:val="both"/>
              <w:rPr>
                <w:rFonts w:ascii="ＭＳ 明朝" w:eastAsia="ＭＳ 明朝" w:hAnsi="ＭＳ 明朝"/>
                <w:sz w:val="18"/>
                <w:szCs w:val="18"/>
              </w:rPr>
            </w:pPr>
            <w:r>
              <w:rPr>
                <w:rFonts w:ascii="ＭＳ 明朝" w:eastAsia="ＭＳ 明朝" w:hAnsi="ＭＳ 明朝" w:hint="eastAsia"/>
                <w:sz w:val="18"/>
                <w:szCs w:val="18"/>
              </w:rPr>
              <w:t>プロポーザルが採用されたプロのアーティストまたはアーティスト集団</w:t>
            </w:r>
          </w:p>
        </w:tc>
        <w:tc>
          <w:tcPr>
            <w:tcW w:w="1650" w:type="dxa"/>
            <w:shd w:val="clear" w:color="auto" w:fill="auto"/>
          </w:tcPr>
          <w:p w14:paraId="006A7E3D" w14:textId="77777777" w:rsidR="00805DB8" w:rsidRDefault="00805DB8" w:rsidP="00805DB8">
            <w:pPr>
              <w:jc w:val="both"/>
              <w:rPr>
                <w:rFonts w:ascii="ＭＳ 明朝" w:eastAsia="ＭＳ 明朝" w:hAnsi="ＭＳ 明朝"/>
                <w:sz w:val="18"/>
                <w:szCs w:val="18"/>
              </w:rPr>
            </w:pPr>
            <w:r>
              <w:rPr>
                <w:rFonts w:ascii="ＭＳ 明朝" w:eastAsia="ＭＳ 明朝" w:hAnsi="ＭＳ 明朝" w:hint="eastAsia"/>
                <w:sz w:val="18"/>
                <w:szCs w:val="18"/>
              </w:rPr>
              <w:t>市役所の駐車場の壁</w:t>
            </w:r>
          </w:p>
          <w:p w14:paraId="264D949F" w14:textId="77777777" w:rsidR="00805DB8" w:rsidRDefault="00805DB8" w:rsidP="00805DB8">
            <w:pPr>
              <w:jc w:val="both"/>
              <w:rPr>
                <w:rFonts w:ascii="ＭＳ 明朝" w:eastAsia="ＭＳ 明朝" w:hAnsi="ＭＳ 明朝"/>
                <w:sz w:val="18"/>
                <w:szCs w:val="18"/>
              </w:rPr>
            </w:pPr>
          </w:p>
          <w:p w14:paraId="07B968A0" w14:textId="77777777" w:rsidR="00805DB8" w:rsidRDefault="00805DB8" w:rsidP="00805DB8">
            <w:pPr>
              <w:jc w:val="both"/>
              <w:rPr>
                <w:rFonts w:ascii="ＭＳ 明朝" w:eastAsia="ＭＳ 明朝" w:hAnsi="ＭＳ 明朝"/>
                <w:sz w:val="18"/>
                <w:szCs w:val="18"/>
              </w:rPr>
            </w:pPr>
            <w:r>
              <w:rPr>
                <w:rFonts w:ascii="ＭＳ 明朝" w:eastAsia="ＭＳ 明朝" w:hAnsi="ＭＳ 明朝" w:hint="eastAsia"/>
                <w:sz w:val="18"/>
                <w:szCs w:val="18"/>
              </w:rPr>
              <w:t>壁画（「自由・平等・博愛」等共和国の価値</w:t>
            </w:r>
            <w:r w:rsidR="00C7164D">
              <w:rPr>
                <w:rFonts w:ascii="ＭＳ 明朝" w:eastAsia="ＭＳ 明朝" w:hAnsi="ＭＳ 明朝" w:hint="eastAsia"/>
                <w:sz w:val="18"/>
                <w:szCs w:val="18"/>
              </w:rPr>
              <w:t>を表す作品）</w:t>
            </w:r>
          </w:p>
          <w:p w14:paraId="767084BB" w14:textId="77777777" w:rsidR="004000CF" w:rsidRDefault="004000CF" w:rsidP="00805DB8">
            <w:pPr>
              <w:jc w:val="both"/>
              <w:rPr>
                <w:rFonts w:ascii="ＭＳ 明朝" w:eastAsia="ＭＳ 明朝" w:hAnsi="ＭＳ 明朝"/>
                <w:sz w:val="18"/>
                <w:szCs w:val="18"/>
              </w:rPr>
            </w:pPr>
          </w:p>
          <w:p w14:paraId="2068C80C" w14:textId="48B64313" w:rsidR="004000CF" w:rsidRDefault="004000CF" w:rsidP="00805DB8">
            <w:pPr>
              <w:jc w:val="both"/>
              <w:rPr>
                <w:rFonts w:ascii="ＭＳ 明朝" w:eastAsia="ＭＳ 明朝" w:hAnsi="ＭＳ 明朝"/>
                <w:sz w:val="18"/>
                <w:szCs w:val="18"/>
              </w:rPr>
            </w:pPr>
            <w:r>
              <w:rPr>
                <w:rFonts w:ascii="ＭＳ 明朝" w:eastAsia="ＭＳ 明朝" w:hAnsi="ＭＳ 明朝" w:hint="eastAsia"/>
                <w:sz w:val="18"/>
                <w:szCs w:val="18"/>
              </w:rPr>
              <w:t>法令の遵守、持続可能な開発目標、駐車場利用者の安全及び公共空間の共用</w:t>
            </w:r>
            <w:r w:rsidR="008A1339">
              <w:rPr>
                <w:rFonts w:ascii="ＭＳ 明朝" w:eastAsia="ＭＳ 明朝" w:hAnsi="ＭＳ 明朝" w:hint="eastAsia"/>
                <w:sz w:val="18"/>
                <w:szCs w:val="18"/>
              </w:rPr>
              <w:t>が考慮された、最も価格が低い作品案を採用。</w:t>
            </w:r>
          </w:p>
          <w:p w14:paraId="00B26F73" w14:textId="1D3F227F" w:rsidR="008A1339" w:rsidRPr="00805DB8" w:rsidRDefault="008A1339" w:rsidP="00805DB8">
            <w:pPr>
              <w:jc w:val="both"/>
              <w:rPr>
                <w:rFonts w:ascii="ＭＳ 明朝" w:eastAsia="ＭＳ 明朝" w:hAnsi="ＭＳ 明朝"/>
                <w:sz w:val="18"/>
                <w:szCs w:val="18"/>
              </w:rPr>
            </w:pPr>
          </w:p>
        </w:tc>
        <w:tc>
          <w:tcPr>
            <w:tcW w:w="1511" w:type="dxa"/>
            <w:shd w:val="clear" w:color="auto" w:fill="auto"/>
          </w:tcPr>
          <w:p w14:paraId="67044C80" w14:textId="550C56DB" w:rsidR="00805DB8" w:rsidRDefault="00C7164D" w:rsidP="00805DB8">
            <w:pPr>
              <w:jc w:val="both"/>
              <w:rPr>
                <w:rFonts w:ascii="ＭＳ 明朝" w:eastAsia="ＭＳ 明朝" w:hAnsi="ＭＳ 明朝"/>
                <w:sz w:val="18"/>
                <w:szCs w:val="18"/>
              </w:rPr>
            </w:pPr>
            <w:r>
              <w:rPr>
                <w:rFonts w:ascii="ＭＳ 明朝" w:eastAsia="ＭＳ 明朝" w:hAnsi="ＭＳ 明朝" w:hint="eastAsia"/>
                <w:sz w:val="18"/>
                <w:szCs w:val="18"/>
              </w:rPr>
              <w:t>制作する作品の創案から完成までに必要な全ての経費</w:t>
            </w:r>
            <w:r w:rsidR="004000CF">
              <w:rPr>
                <w:rFonts w:ascii="ＭＳ 明朝" w:eastAsia="ＭＳ 明朝" w:hAnsi="ＭＳ 明朝" w:hint="eastAsia"/>
                <w:sz w:val="18"/>
                <w:szCs w:val="18"/>
              </w:rPr>
              <w:t>（知的財産権の取得費を含む）</w:t>
            </w:r>
            <w:r>
              <w:rPr>
                <w:rFonts w:ascii="ＭＳ 明朝" w:eastAsia="ＭＳ 明朝" w:hAnsi="ＭＳ 明朝" w:hint="eastAsia"/>
                <w:sz w:val="18"/>
                <w:szCs w:val="18"/>
              </w:rPr>
              <w:t>に最高</w:t>
            </w:r>
            <w:r>
              <w:rPr>
                <w:rFonts w:ascii="Times New Roman" w:eastAsia="ＭＳ 明朝" w:hAnsi="Times New Roman" w:cs="Times New Roman"/>
                <w:sz w:val="18"/>
                <w:szCs w:val="18"/>
              </w:rPr>
              <w:t>10 000</w:t>
            </w:r>
            <w:r>
              <w:rPr>
                <w:rFonts w:ascii="ＭＳ 明朝" w:eastAsia="ＭＳ 明朝" w:hAnsi="ＭＳ 明朝" w:hint="eastAsia"/>
                <w:sz w:val="18"/>
                <w:szCs w:val="18"/>
              </w:rPr>
              <w:t>ユーロまでを支給。</w:t>
            </w:r>
          </w:p>
          <w:p w14:paraId="7C764C19" w14:textId="77777777" w:rsidR="00C7164D" w:rsidRDefault="00C7164D" w:rsidP="00805DB8">
            <w:pPr>
              <w:jc w:val="both"/>
              <w:rPr>
                <w:rFonts w:ascii="ＭＳ 明朝" w:eastAsia="ＭＳ 明朝" w:hAnsi="ＭＳ 明朝"/>
                <w:sz w:val="18"/>
                <w:szCs w:val="18"/>
              </w:rPr>
            </w:pPr>
          </w:p>
          <w:p w14:paraId="66EF6DB6" w14:textId="11E7644D" w:rsidR="00C7164D" w:rsidRDefault="009E12CE" w:rsidP="00805DB8">
            <w:pPr>
              <w:jc w:val="both"/>
              <w:rPr>
                <w:rFonts w:ascii="ＭＳ 明朝" w:eastAsia="ＭＳ 明朝" w:hAnsi="ＭＳ 明朝"/>
                <w:sz w:val="18"/>
                <w:szCs w:val="18"/>
              </w:rPr>
            </w:pPr>
            <w:r>
              <w:rPr>
                <w:rFonts w:ascii="ＭＳ 明朝" w:eastAsia="ＭＳ 明朝" w:hAnsi="ＭＳ 明朝" w:hint="eastAsia"/>
                <w:sz w:val="18"/>
                <w:szCs w:val="18"/>
              </w:rPr>
              <w:t>定額謝礼金を別途支給。</w:t>
            </w:r>
          </w:p>
          <w:p w14:paraId="586A367D" w14:textId="14C30A3B" w:rsidR="009E12CE" w:rsidRPr="00805DB8" w:rsidRDefault="009E12CE" w:rsidP="00805DB8">
            <w:pPr>
              <w:jc w:val="both"/>
              <w:rPr>
                <w:rFonts w:ascii="ＭＳ 明朝" w:eastAsia="ＭＳ 明朝" w:hAnsi="ＭＳ 明朝"/>
                <w:sz w:val="18"/>
                <w:szCs w:val="18"/>
              </w:rPr>
            </w:pPr>
          </w:p>
        </w:tc>
        <w:tc>
          <w:tcPr>
            <w:tcW w:w="1511" w:type="dxa"/>
            <w:shd w:val="clear" w:color="auto" w:fill="auto"/>
          </w:tcPr>
          <w:p w14:paraId="7DB93D96" w14:textId="3A28AB84" w:rsidR="00805DB8" w:rsidRPr="00805DB8" w:rsidRDefault="009E12CE" w:rsidP="00805DB8">
            <w:pPr>
              <w:jc w:val="both"/>
              <w:rPr>
                <w:rFonts w:ascii="ＭＳ 明朝" w:eastAsia="ＭＳ 明朝" w:hAnsi="ＭＳ 明朝"/>
                <w:sz w:val="18"/>
                <w:szCs w:val="18"/>
              </w:rPr>
            </w:pPr>
            <w:r>
              <w:rPr>
                <w:rFonts w:ascii="ＭＳ 明朝" w:eastAsia="ＭＳ 明朝" w:hAnsi="ＭＳ 明朝" w:hint="eastAsia"/>
                <w:sz w:val="18"/>
                <w:szCs w:val="18"/>
              </w:rPr>
              <w:t>最低</w:t>
            </w:r>
            <w:r w:rsidRPr="009E12CE">
              <w:rPr>
                <w:rFonts w:ascii="Times New Roman" w:eastAsia="ＭＳ 明朝" w:hAnsi="Times New Roman" w:cs="Times New Roman"/>
                <w:sz w:val="18"/>
                <w:szCs w:val="18"/>
              </w:rPr>
              <w:t>10</w:t>
            </w:r>
            <w:r>
              <w:rPr>
                <w:rFonts w:ascii="ＭＳ 明朝" w:eastAsia="ＭＳ 明朝" w:hAnsi="ＭＳ 明朝" w:hint="eastAsia"/>
                <w:sz w:val="18"/>
                <w:szCs w:val="18"/>
              </w:rPr>
              <w:t>年</w:t>
            </w:r>
          </w:p>
        </w:tc>
      </w:tr>
      <w:tr w:rsidR="007D28DC" w:rsidRPr="007D28DC" w14:paraId="50700EEC" w14:textId="77777777" w:rsidTr="001D6B8B">
        <w:tc>
          <w:tcPr>
            <w:tcW w:w="1510" w:type="dxa"/>
            <w:shd w:val="clear" w:color="auto" w:fill="auto"/>
          </w:tcPr>
          <w:p w14:paraId="56832DF8" w14:textId="77777777" w:rsidR="007D28DC" w:rsidRDefault="007D28DC" w:rsidP="00687F94">
            <w:pPr>
              <w:jc w:val="center"/>
              <w:rPr>
                <w:rFonts w:ascii="ＭＳ 明朝" w:eastAsia="ＭＳ 明朝" w:hAnsi="ＭＳ 明朝"/>
                <w:sz w:val="18"/>
                <w:szCs w:val="18"/>
              </w:rPr>
            </w:pPr>
            <w:r w:rsidRPr="007D28DC">
              <w:rPr>
                <w:rFonts w:ascii="ＭＳ 明朝" w:eastAsia="ＭＳ 明朝" w:hAnsi="ＭＳ 明朝" w:hint="eastAsia"/>
                <w:sz w:val="18"/>
                <w:szCs w:val="18"/>
              </w:rPr>
              <w:t>アンジェ市</w:t>
            </w:r>
          </w:p>
          <w:p w14:paraId="6B7A0385" w14:textId="2D165C1B" w:rsidR="008708B5" w:rsidRPr="007D28DC" w:rsidRDefault="008708B5" w:rsidP="00687F94">
            <w:pPr>
              <w:jc w:val="center"/>
              <w:rPr>
                <w:rFonts w:ascii="ＭＳ 明朝" w:eastAsia="ＭＳ 明朝" w:hAnsi="ＭＳ 明朝"/>
                <w:sz w:val="18"/>
                <w:szCs w:val="18"/>
              </w:rPr>
            </w:pPr>
            <w:r w:rsidRPr="008708B5">
              <w:rPr>
                <w:rFonts w:asciiTheme="majorBidi" w:eastAsia="ＭＳ 明朝" w:hAnsiTheme="majorBidi" w:cstheme="majorBidi"/>
                <w:sz w:val="18"/>
                <w:szCs w:val="18"/>
              </w:rPr>
              <w:t>（</w:t>
            </w:r>
            <w:r>
              <w:rPr>
                <w:rFonts w:asciiTheme="majorBidi" w:eastAsia="ＭＳ 明朝" w:hAnsiTheme="majorBidi" w:cstheme="majorBidi"/>
                <w:sz w:val="18"/>
                <w:szCs w:val="18"/>
              </w:rPr>
              <w:t>2024</w:t>
            </w:r>
            <w:r>
              <w:rPr>
                <w:rFonts w:asciiTheme="majorBidi" w:eastAsia="ＭＳ 明朝" w:hAnsiTheme="majorBidi" w:cstheme="majorBidi" w:hint="eastAsia"/>
                <w:sz w:val="18"/>
                <w:szCs w:val="18"/>
              </w:rPr>
              <w:t>年</w:t>
            </w:r>
            <w:r w:rsidRPr="008708B5">
              <w:rPr>
                <w:rFonts w:asciiTheme="majorBidi" w:eastAsia="ＭＳ 明朝" w:hAnsiTheme="majorBidi" w:cstheme="majorBidi"/>
                <w:sz w:val="18"/>
                <w:szCs w:val="18"/>
              </w:rPr>
              <w:t>）</w:t>
            </w:r>
          </w:p>
        </w:tc>
        <w:tc>
          <w:tcPr>
            <w:tcW w:w="1510" w:type="dxa"/>
            <w:shd w:val="clear" w:color="auto" w:fill="auto"/>
          </w:tcPr>
          <w:p w14:paraId="2EC1C10C" w14:textId="43015E50" w:rsidR="005A7D66" w:rsidRDefault="007D28DC" w:rsidP="007D405D">
            <w:pPr>
              <w:jc w:val="both"/>
              <w:rPr>
                <w:rFonts w:asciiTheme="majorBidi" w:eastAsia="ＭＳ 明朝" w:hAnsiTheme="majorBidi" w:cstheme="majorBidi"/>
                <w:sz w:val="18"/>
                <w:szCs w:val="18"/>
              </w:rPr>
            </w:pPr>
            <w:r>
              <w:rPr>
                <w:rFonts w:asciiTheme="majorBidi" w:eastAsia="ＭＳ 明朝" w:hAnsiTheme="majorBidi" w:cstheme="majorBidi" w:hint="eastAsia"/>
                <w:sz w:val="18"/>
                <w:szCs w:val="18"/>
              </w:rPr>
              <w:t>アー</w:t>
            </w:r>
            <w:r w:rsidR="00476B2D">
              <w:rPr>
                <w:rFonts w:asciiTheme="majorBidi" w:eastAsia="ＭＳ 明朝" w:hAnsiTheme="majorBidi" w:cstheme="majorBidi" w:hint="eastAsia"/>
                <w:sz w:val="18"/>
                <w:szCs w:val="18"/>
              </w:rPr>
              <w:t>ティ</w:t>
            </w:r>
            <w:r>
              <w:rPr>
                <w:rFonts w:asciiTheme="majorBidi" w:eastAsia="ＭＳ 明朝" w:hAnsiTheme="majorBidi" w:cstheme="majorBidi" w:hint="eastAsia"/>
                <w:sz w:val="18"/>
                <w:szCs w:val="18"/>
              </w:rPr>
              <w:t>スト</w:t>
            </w:r>
            <w:r w:rsidR="00892083">
              <w:rPr>
                <w:rFonts w:asciiTheme="majorBidi" w:eastAsia="ＭＳ 明朝" w:hAnsiTheme="majorBidi" w:cstheme="majorBidi" w:hint="eastAsia"/>
                <w:sz w:val="18"/>
                <w:szCs w:val="18"/>
              </w:rPr>
              <w:t>あるいはグラフィックデザイナー</w:t>
            </w:r>
            <w:r>
              <w:rPr>
                <w:rFonts w:asciiTheme="majorBidi" w:eastAsia="ＭＳ 明朝" w:hAnsiTheme="majorBidi" w:cstheme="majorBidi" w:hint="eastAsia"/>
                <w:sz w:val="18"/>
                <w:szCs w:val="18"/>
              </w:rPr>
              <w:t>（個人または</w:t>
            </w:r>
            <w:r w:rsidR="000B5056">
              <w:rPr>
                <w:rFonts w:asciiTheme="majorBidi" w:eastAsia="ＭＳ 明朝" w:hAnsiTheme="majorBidi" w:cstheme="majorBidi" w:hint="eastAsia"/>
                <w:sz w:val="18"/>
                <w:szCs w:val="18"/>
              </w:rPr>
              <w:t>集団</w:t>
            </w:r>
            <w:r w:rsidR="00892083">
              <w:rPr>
                <w:rFonts w:asciiTheme="majorBidi" w:eastAsia="ＭＳ 明朝" w:hAnsiTheme="majorBidi" w:cstheme="majorBidi" w:hint="eastAsia"/>
                <w:sz w:val="18"/>
                <w:szCs w:val="18"/>
              </w:rPr>
              <w:t>での応募が可能</w:t>
            </w:r>
            <w:r>
              <w:rPr>
                <w:rFonts w:asciiTheme="majorBidi" w:eastAsia="ＭＳ 明朝" w:hAnsiTheme="majorBidi" w:cstheme="majorBidi" w:hint="eastAsia"/>
                <w:sz w:val="18"/>
                <w:szCs w:val="18"/>
              </w:rPr>
              <w:t>）、</w:t>
            </w:r>
            <w:r w:rsidR="00892083">
              <w:rPr>
                <w:rFonts w:asciiTheme="majorBidi" w:eastAsia="ＭＳ 明朝" w:hAnsiTheme="majorBidi" w:cstheme="majorBidi" w:hint="eastAsia"/>
                <w:sz w:val="18"/>
                <w:szCs w:val="18"/>
              </w:rPr>
              <w:t>ビジュアルアートを活動とするアソシアシオン</w:t>
            </w:r>
            <w:r w:rsidR="005A7D66">
              <w:rPr>
                <w:rFonts w:asciiTheme="majorBidi" w:eastAsia="ＭＳ 明朝" w:hAnsiTheme="majorBidi" w:cstheme="majorBidi" w:hint="eastAsia"/>
                <w:sz w:val="18"/>
                <w:szCs w:val="18"/>
              </w:rPr>
              <w:t>。</w:t>
            </w:r>
          </w:p>
          <w:p w14:paraId="31361B45" w14:textId="77777777" w:rsidR="00335988" w:rsidRDefault="00335988" w:rsidP="007D405D">
            <w:pPr>
              <w:jc w:val="both"/>
              <w:rPr>
                <w:rFonts w:asciiTheme="majorBidi" w:eastAsia="ＭＳ 明朝" w:hAnsiTheme="majorBidi" w:cstheme="majorBidi"/>
                <w:sz w:val="18"/>
                <w:szCs w:val="18"/>
              </w:rPr>
            </w:pPr>
          </w:p>
          <w:p w14:paraId="296F1D29" w14:textId="57B23460" w:rsidR="0038169B" w:rsidRDefault="005A7D66" w:rsidP="00527E39">
            <w:pPr>
              <w:jc w:val="both"/>
              <w:rPr>
                <w:rFonts w:asciiTheme="majorBidi" w:eastAsia="ＭＳ 明朝" w:hAnsiTheme="majorBidi" w:cstheme="majorBidi"/>
                <w:sz w:val="18"/>
                <w:szCs w:val="18"/>
              </w:rPr>
            </w:pPr>
            <w:r>
              <w:rPr>
                <w:rFonts w:asciiTheme="majorBidi" w:eastAsia="ＭＳ 明朝" w:hAnsiTheme="majorBidi" w:cstheme="majorBidi" w:hint="eastAsia"/>
                <w:sz w:val="18"/>
                <w:szCs w:val="18"/>
              </w:rPr>
              <w:t>作品を制作する住民の指導が</w:t>
            </w:r>
            <w:r w:rsidR="00335988">
              <w:rPr>
                <w:rFonts w:asciiTheme="majorBidi" w:eastAsia="ＭＳ 明朝" w:hAnsiTheme="majorBidi" w:cstheme="majorBidi" w:hint="eastAsia"/>
                <w:sz w:val="18"/>
                <w:szCs w:val="18"/>
              </w:rPr>
              <w:t>できる者で、コミュニケーション能力に長けており、地区住民が共感を抱</w:t>
            </w:r>
            <w:r w:rsidR="00693565">
              <w:rPr>
                <w:rFonts w:asciiTheme="majorBidi" w:eastAsia="ＭＳ 明朝" w:hAnsiTheme="majorBidi" w:cstheme="majorBidi" w:hint="eastAsia"/>
                <w:sz w:val="18"/>
                <w:szCs w:val="18"/>
              </w:rPr>
              <w:t>くことができ、</w:t>
            </w:r>
            <w:r w:rsidR="00335988">
              <w:rPr>
                <w:rFonts w:asciiTheme="majorBidi" w:eastAsia="ＭＳ 明朝" w:hAnsiTheme="majorBidi" w:cstheme="majorBidi" w:hint="eastAsia"/>
                <w:sz w:val="18"/>
                <w:szCs w:val="18"/>
              </w:rPr>
              <w:t>地域と一体感がある作品を制作することができる者。</w:t>
            </w:r>
          </w:p>
          <w:p w14:paraId="42E5FEC6" w14:textId="6BB1D503" w:rsidR="0038169B" w:rsidRPr="007D28DC" w:rsidRDefault="0038169B" w:rsidP="00527E39">
            <w:pPr>
              <w:jc w:val="both"/>
              <w:rPr>
                <w:rFonts w:asciiTheme="majorBidi" w:eastAsia="ＭＳ 明朝" w:hAnsiTheme="majorBidi" w:cstheme="majorBidi"/>
                <w:sz w:val="18"/>
                <w:szCs w:val="18"/>
              </w:rPr>
            </w:pPr>
          </w:p>
        </w:tc>
        <w:tc>
          <w:tcPr>
            <w:tcW w:w="1370" w:type="dxa"/>
            <w:shd w:val="clear" w:color="auto" w:fill="auto"/>
          </w:tcPr>
          <w:p w14:paraId="0C6BDCB5" w14:textId="192CF9B0" w:rsidR="007D28DC" w:rsidRPr="00335988" w:rsidRDefault="00335988" w:rsidP="007D405D">
            <w:pPr>
              <w:jc w:val="both"/>
              <w:rPr>
                <w:rFonts w:asciiTheme="majorBidi" w:eastAsia="ＭＳ 明朝" w:hAnsiTheme="majorBidi" w:cstheme="majorBidi"/>
                <w:sz w:val="18"/>
                <w:szCs w:val="18"/>
              </w:rPr>
            </w:pPr>
            <w:r>
              <w:rPr>
                <w:rFonts w:asciiTheme="majorBidi" w:eastAsia="ＭＳ 明朝" w:hAnsiTheme="majorBidi" w:cstheme="majorBidi"/>
                <w:sz w:val="18"/>
                <w:szCs w:val="18"/>
              </w:rPr>
              <w:t>16</w:t>
            </w:r>
            <w:r>
              <w:rPr>
                <w:rFonts w:asciiTheme="majorBidi" w:eastAsia="ＭＳ 明朝" w:hAnsiTheme="majorBidi" w:cstheme="majorBidi" w:hint="eastAsia"/>
                <w:sz w:val="18"/>
                <w:szCs w:val="18"/>
              </w:rPr>
              <w:t>歳～</w:t>
            </w:r>
            <w:r>
              <w:rPr>
                <w:rFonts w:asciiTheme="majorBidi" w:eastAsia="ＭＳ 明朝" w:hAnsiTheme="majorBidi" w:cstheme="majorBidi"/>
                <w:sz w:val="18"/>
                <w:szCs w:val="18"/>
              </w:rPr>
              <w:t>21</w:t>
            </w:r>
            <w:r>
              <w:rPr>
                <w:rFonts w:asciiTheme="majorBidi" w:eastAsia="ＭＳ 明朝" w:hAnsiTheme="majorBidi" w:cstheme="majorBidi" w:hint="eastAsia"/>
                <w:sz w:val="18"/>
                <w:szCs w:val="18"/>
              </w:rPr>
              <w:t>歳の地域住民（プロポーザル採用者の指導の下に制作）</w:t>
            </w:r>
            <w:r w:rsidR="0038169B">
              <w:rPr>
                <w:rFonts w:asciiTheme="majorBidi" w:eastAsia="ＭＳ 明朝" w:hAnsiTheme="majorBidi" w:cstheme="majorBidi" w:hint="eastAsia"/>
                <w:sz w:val="18"/>
                <w:szCs w:val="18"/>
              </w:rPr>
              <w:t>。</w:t>
            </w:r>
          </w:p>
        </w:tc>
        <w:tc>
          <w:tcPr>
            <w:tcW w:w="1650" w:type="dxa"/>
            <w:shd w:val="clear" w:color="auto" w:fill="auto"/>
          </w:tcPr>
          <w:p w14:paraId="18A823B5" w14:textId="35D8535D" w:rsidR="007D28DC" w:rsidRDefault="003E1500" w:rsidP="007D405D">
            <w:pPr>
              <w:jc w:val="both"/>
              <w:rPr>
                <w:rFonts w:ascii="ＭＳ 明朝" w:eastAsia="ＭＳ 明朝" w:hAnsi="ＭＳ 明朝"/>
                <w:sz w:val="18"/>
                <w:szCs w:val="18"/>
              </w:rPr>
            </w:pPr>
            <w:r>
              <w:rPr>
                <w:rFonts w:ascii="ＭＳ 明朝" w:eastAsia="ＭＳ 明朝" w:hAnsi="ＭＳ 明朝" w:hint="eastAsia"/>
                <w:sz w:val="18"/>
                <w:szCs w:val="18"/>
              </w:rPr>
              <w:t>青年労働者の寮、高齢者住宅、認知症患者対応住宅、託児所、商店及び駐車場</w:t>
            </w:r>
            <w:r w:rsidR="0069275C">
              <w:rPr>
                <w:rFonts w:ascii="ＭＳ 明朝" w:eastAsia="ＭＳ 明朝" w:hAnsi="ＭＳ 明朝" w:hint="eastAsia"/>
                <w:sz w:val="18"/>
                <w:szCs w:val="18"/>
              </w:rPr>
              <w:t>の</w:t>
            </w:r>
            <w:r>
              <w:rPr>
                <w:rFonts w:ascii="ＭＳ 明朝" w:eastAsia="ＭＳ 明朝" w:hAnsi="ＭＳ 明朝" w:hint="eastAsia"/>
                <w:sz w:val="18"/>
                <w:szCs w:val="18"/>
              </w:rPr>
              <w:t>建設</w:t>
            </w:r>
            <w:r w:rsidR="00726FA2">
              <w:rPr>
                <w:rFonts w:ascii="ＭＳ 明朝" w:eastAsia="ＭＳ 明朝" w:hAnsi="ＭＳ 明朝" w:hint="eastAsia"/>
                <w:sz w:val="18"/>
                <w:szCs w:val="18"/>
              </w:rPr>
              <w:t>工事現場</w:t>
            </w:r>
            <w:r w:rsidR="0069275C">
              <w:rPr>
                <w:rFonts w:ascii="ＭＳ 明朝" w:eastAsia="ＭＳ 明朝" w:hAnsi="ＭＳ 明朝" w:hint="eastAsia"/>
                <w:sz w:val="18"/>
                <w:szCs w:val="18"/>
              </w:rPr>
              <w:t>の</w:t>
            </w:r>
            <w:r w:rsidR="00876BB9">
              <w:rPr>
                <w:rFonts w:ascii="ＭＳ 明朝" w:eastAsia="ＭＳ 明朝" w:hAnsi="ＭＳ 明朝" w:hint="eastAsia"/>
                <w:sz w:val="18"/>
                <w:szCs w:val="18"/>
              </w:rPr>
              <w:t>全長</w:t>
            </w:r>
            <w:r w:rsidR="00876BB9" w:rsidRPr="00876BB9">
              <w:rPr>
                <w:rFonts w:asciiTheme="majorBidi" w:eastAsia="ＭＳ 明朝" w:hAnsiTheme="majorBidi" w:cstheme="majorBidi"/>
                <w:sz w:val="18"/>
                <w:szCs w:val="18"/>
              </w:rPr>
              <w:t>15</w:t>
            </w:r>
            <w:r w:rsidR="00876BB9">
              <w:rPr>
                <w:rFonts w:ascii="ＭＳ 明朝" w:eastAsia="ＭＳ 明朝" w:hAnsi="ＭＳ 明朝" w:hint="eastAsia"/>
                <w:sz w:val="18"/>
                <w:szCs w:val="18"/>
              </w:rPr>
              <w:t>メートルの</w:t>
            </w:r>
            <w:r w:rsidR="00127C88">
              <w:rPr>
                <w:rFonts w:ascii="ＭＳ 明朝" w:eastAsia="ＭＳ 明朝" w:hAnsi="ＭＳ 明朝" w:hint="eastAsia"/>
                <w:sz w:val="18"/>
                <w:szCs w:val="18"/>
              </w:rPr>
              <w:t>仮囲い（</w:t>
            </w:r>
            <w:r w:rsidR="00876BB9">
              <w:rPr>
                <w:rFonts w:ascii="ＭＳ 明朝" w:eastAsia="ＭＳ 明朝" w:hAnsi="ＭＳ 明朝" w:hint="eastAsia"/>
                <w:sz w:val="18"/>
                <w:szCs w:val="18"/>
              </w:rPr>
              <w:t>全部あるいは一部を使用して制作）</w:t>
            </w:r>
            <w:r w:rsidR="0038169B">
              <w:rPr>
                <w:rFonts w:ascii="ＭＳ 明朝" w:eastAsia="ＭＳ 明朝" w:hAnsi="ＭＳ 明朝" w:hint="eastAsia"/>
                <w:sz w:val="18"/>
                <w:szCs w:val="18"/>
              </w:rPr>
              <w:t>。</w:t>
            </w:r>
          </w:p>
          <w:p w14:paraId="007CBFC9" w14:textId="77777777" w:rsidR="00876BB9" w:rsidRDefault="00876BB9" w:rsidP="007D405D">
            <w:pPr>
              <w:jc w:val="both"/>
              <w:rPr>
                <w:rFonts w:ascii="ＭＳ 明朝" w:eastAsia="ＭＳ 明朝" w:hAnsi="ＭＳ 明朝"/>
                <w:sz w:val="18"/>
                <w:szCs w:val="18"/>
              </w:rPr>
            </w:pPr>
          </w:p>
          <w:p w14:paraId="68BBD919" w14:textId="77169855" w:rsidR="00876BB9" w:rsidRDefault="008708B5" w:rsidP="007D405D">
            <w:pPr>
              <w:jc w:val="both"/>
              <w:rPr>
                <w:rFonts w:ascii="ＭＳ 明朝" w:eastAsia="ＭＳ 明朝" w:hAnsi="ＭＳ 明朝"/>
                <w:sz w:val="18"/>
                <w:szCs w:val="18"/>
              </w:rPr>
            </w:pPr>
            <w:r>
              <w:rPr>
                <w:rFonts w:ascii="ＭＳ 明朝" w:eastAsia="ＭＳ 明朝" w:hAnsi="ＭＳ 明朝" w:hint="eastAsia"/>
                <w:sz w:val="18"/>
                <w:szCs w:val="18"/>
              </w:rPr>
              <w:t>壁画（</w:t>
            </w:r>
            <w:r w:rsidR="00876BB9">
              <w:rPr>
                <w:rFonts w:ascii="ＭＳ 明朝" w:eastAsia="ＭＳ 明朝" w:hAnsi="ＭＳ 明朝" w:hint="eastAsia"/>
                <w:sz w:val="18"/>
                <w:szCs w:val="18"/>
              </w:rPr>
              <w:t>作品は</w:t>
            </w:r>
            <w:r w:rsidR="0038169B">
              <w:rPr>
                <w:rFonts w:ascii="ＭＳ 明朝" w:eastAsia="ＭＳ 明朝" w:hAnsi="ＭＳ 明朝" w:hint="eastAsia"/>
                <w:sz w:val="18"/>
                <w:szCs w:val="18"/>
              </w:rPr>
              <w:t>解体あるいは削除が容易なものでなければならない</w:t>
            </w:r>
            <w:r>
              <w:rPr>
                <w:rFonts w:ascii="ＭＳ 明朝" w:eastAsia="ＭＳ 明朝" w:hAnsi="ＭＳ 明朝" w:hint="eastAsia"/>
                <w:sz w:val="18"/>
                <w:szCs w:val="18"/>
              </w:rPr>
              <w:t>）</w:t>
            </w:r>
            <w:r w:rsidR="0038169B">
              <w:rPr>
                <w:rFonts w:ascii="ＭＳ 明朝" w:eastAsia="ＭＳ 明朝" w:hAnsi="ＭＳ 明朝" w:hint="eastAsia"/>
                <w:sz w:val="18"/>
                <w:szCs w:val="18"/>
              </w:rPr>
              <w:t>。</w:t>
            </w:r>
          </w:p>
          <w:p w14:paraId="602FF7D7" w14:textId="77777777" w:rsidR="00527E39" w:rsidRDefault="00527E39" w:rsidP="007D405D">
            <w:pPr>
              <w:jc w:val="both"/>
              <w:rPr>
                <w:rFonts w:ascii="ＭＳ 明朝" w:eastAsia="ＭＳ 明朝" w:hAnsi="ＭＳ 明朝"/>
                <w:sz w:val="18"/>
                <w:szCs w:val="18"/>
              </w:rPr>
            </w:pPr>
          </w:p>
          <w:p w14:paraId="63F787A0" w14:textId="698714DF" w:rsidR="00527E39" w:rsidRPr="00527E39" w:rsidRDefault="00527E39" w:rsidP="00527E39">
            <w:pPr>
              <w:jc w:val="both"/>
              <w:rPr>
                <w:rFonts w:asciiTheme="majorBidi" w:eastAsia="ＭＳ 明朝" w:hAnsiTheme="majorBidi" w:cstheme="majorBidi"/>
                <w:sz w:val="18"/>
                <w:szCs w:val="18"/>
              </w:rPr>
            </w:pPr>
            <w:r>
              <w:rPr>
                <w:rFonts w:asciiTheme="majorBidi" w:eastAsia="ＭＳ 明朝" w:hAnsiTheme="majorBidi" w:cstheme="majorBidi" w:hint="eastAsia"/>
                <w:sz w:val="18"/>
                <w:szCs w:val="18"/>
              </w:rPr>
              <w:t>提案される作品とそのビジョンや技法等の質の高さ、プロジェクトの一貫性及び</w:t>
            </w:r>
            <w:r w:rsidR="00682FB8">
              <w:rPr>
                <w:rFonts w:asciiTheme="majorBidi" w:eastAsia="ＭＳ 明朝" w:hAnsiTheme="majorBidi" w:cstheme="majorBidi" w:hint="eastAsia"/>
                <w:sz w:val="18"/>
                <w:szCs w:val="18"/>
              </w:rPr>
              <w:t>作品の</w:t>
            </w:r>
            <w:r w:rsidR="00255DE5">
              <w:rPr>
                <w:rFonts w:asciiTheme="majorBidi" w:eastAsia="ＭＳ 明朝" w:hAnsiTheme="majorBidi" w:cstheme="majorBidi" w:hint="eastAsia"/>
                <w:sz w:val="18"/>
                <w:szCs w:val="18"/>
              </w:rPr>
              <w:t>制作</w:t>
            </w:r>
            <w:r>
              <w:rPr>
                <w:rFonts w:asciiTheme="majorBidi" w:eastAsia="ＭＳ 明朝" w:hAnsiTheme="majorBidi" w:cstheme="majorBidi" w:hint="eastAsia"/>
                <w:sz w:val="18"/>
                <w:szCs w:val="18"/>
              </w:rPr>
              <w:t>実現可能性。</w:t>
            </w:r>
          </w:p>
          <w:p w14:paraId="20FEB903" w14:textId="27AE4DF4" w:rsidR="00876BB9" w:rsidRPr="007D28DC" w:rsidRDefault="00876BB9" w:rsidP="007D405D">
            <w:pPr>
              <w:jc w:val="both"/>
              <w:rPr>
                <w:rFonts w:ascii="ＭＳ 明朝" w:eastAsia="ＭＳ 明朝" w:hAnsi="ＭＳ 明朝"/>
                <w:sz w:val="18"/>
                <w:szCs w:val="18"/>
              </w:rPr>
            </w:pPr>
          </w:p>
        </w:tc>
        <w:tc>
          <w:tcPr>
            <w:tcW w:w="1511" w:type="dxa"/>
            <w:shd w:val="clear" w:color="auto" w:fill="auto"/>
          </w:tcPr>
          <w:p w14:paraId="495A77FB" w14:textId="012994DE" w:rsidR="007D28DC" w:rsidRDefault="00892083" w:rsidP="007D405D">
            <w:pPr>
              <w:jc w:val="both"/>
              <w:rPr>
                <w:rFonts w:ascii="ＭＳ 明朝" w:eastAsia="ＭＳ 明朝" w:hAnsi="ＭＳ 明朝"/>
                <w:sz w:val="18"/>
                <w:szCs w:val="18"/>
              </w:rPr>
            </w:pPr>
            <w:r>
              <w:rPr>
                <w:rFonts w:asciiTheme="majorBidi" w:eastAsia="ＭＳ 明朝" w:hAnsiTheme="majorBidi" w:cstheme="majorBidi" w:hint="eastAsia"/>
                <w:sz w:val="18"/>
                <w:szCs w:val="18"/>
              </w:rPr>
              <w:t>プロジェクト</w:t>
            </w:r>
            <w:r w:rsidR="006A422D">
              <w:rPr>
                <w:rFonts w:asciiTheme="majorBidi" w:eastAsia="ＭＳ 明朝" w:hAnsiTheme="majorBidi" w:cstheme="majorBidi" w:hint="eastAsia"/>
                <w:sz w:val="18"/>
                <w:szCs w:val="18"/>
              </w:rPr>
              <w:t>考案</w:t>
            </w:r>
            <w:r>
              <w:rPr>
                <w:rFonts w:asciiTheme="majorBidi" w:eastAsia="ＭＳ 明朝" w:hAnsiTheme="majorBidi" w:cstheme="majorBidi" w:hint="eastAsia"/>
                <w:sz w:val="18"/>
                <w:szCs w:val="18"/>
              </w:rPr>
              <w:t>と</w:t>
            </w:r>
            <w:r w:rsidR="0038169B">
              <w:rPr>
                <w:rFonts w:asciiTheme="majorBidi" w:eastAsia="ＭＳ 明朝" w:hAnsiTheme="majorBidi" w:cstheme="majorBidi" w:hint="eastAsia"/>
                <w:sz w:val="18"/>
                <w:szCs w:val="18"/>
              </w:rPr>
              <w:t>制作</w:t>
            </w:r>
            <w:r>
              <w:rPr>
                <w:rFonts w:asciiTheme="majorBidi" w:eastAsia="ＭＳ 明朝" w:hAnsiTheme="majorBidi" w:cstheme="majorBidi" w:hint="eastAsia"/>
                <w:sz w:val="18"/>
                <w:szCs w:val="18"/>
              </w:rPr>
              <w:t>活動に対する報酬として</w:t>
            </w:r>
            <w:r>
              <w:rPr>
                <w:rFonts w:asciiTheme="majorBidi" w:eastAsia="ＭＳ 明朝" w:hAnsiTheme="majorBidi" w:cstheme="majorBidi"/>
                <w:sz w:val="18"/>
                <w:szCs w:val="18"/>
              </w:rPr>
              <w:t>2 500</w:t>
            </w:r>
            <w:r>
              <w:rPr>
                <w:rFonts w:ascii="ＭＳ 明朝" w:eastAsia="ＭＳ 明朝" w:hAnsi="ＭＳ 明朝" w:hint="eastAsia"/>
                <w:sz w:val="18"/>
                <w:szCs w:val="18"/>
              </w:rPr>
              <w:t>ユーロ（アー</w:t>
            </w:r>
            <w:r w:rsidR="00476B2D">
              <w:rPr>
                <w:rFonts w:ascii="ＭＳ 明朝" w:eastAsia="ＭＳ 明朝" w:hAnsi="ＭＳ 明朝" w:hint="eastAsia"/>
                <w:sz w:val="18"/>
                <w:szCs w:val="18"/>
              </w:rPr>
              <w:t>ティ</w:t>
            </w:r>
            <w:r>
              <w:rPr>
                <w:rFonts w:ascii="ＭＳ 明朝" w:eastAsia="ＭＳ 明朝" w:hAnsi="ＭＳ 明朝" w:hint="eastAsia"/>
                <w:sz w:val="18"/>
                <w:szCs w:val="18"/>
              </w:rPr>
              <w:t>スト</w:t>
            </w:r>
            <w:r>
              <w:rPr>
                <w:rFonts w:asciiTheme="majorBidi" w:eastAsia="ＭＳ 明朝" w:hAnsiTheme="majorBidi" w:cstheme="majorBidi"/>
                <w:sz w:val="18"/>
                <w:szCs w:val="18"/>
              </w:rPr>
              <w:t>1</w:t>
            </w:r>
            <w:r>
              <w:rPr>
                <w:rFonts w:ascii="ＭＳ 明朝" w:eastAsia="ＭＳ 明朝" w:hAnsi="ＭＳ 明朝" w:hint="eastAsia"/>
                <w:sz w:val="18"/>
                <w:szCs w:val="18"/>
              </w:rPr>
              <w:t>人または</w:t>
            </w:r>
            <w:r>
              <w:rPr>
                <w:rFonts w:asciiTheme="majorBidi" w:eastAsia="ＭＳ 明朝" w:hAnsiTheme="majorBidi" w:cstheme="majorBidi"/>
                <w:sz w:val="18"/>
                <w:szCs w:val="18"/>
              </w:rPr>
              <w:t>1</w:t>
            </w:r>
            <w:r>
              <w:rPr>
                <w:rFonts w:ascii="ＭＳ 明朝" w:eastAsia="ＭＳ 明朝" w:hAnsi="ＭＳ 明朝" w:hint="eastAsia"/>
                <w:sz w:val="18"/>
                <w:szCs w:val="18"/>
              </w:rPr>
              <w:t>グループに対する報酬）</w:t>
            </w:r>
            <w:r w:rsidR="0038169B">
              <w:rPr>
                <w:rFonts w:ascii="ＭＳ 明朝" w:eastAsia="ＭＳ 明朝" w:hAnsi="ＭＳ 明朝" w:hint="eastAsia"/>
                <w:sz w:val="18"/>
                <w:szCs w:val="18"/>
              </w:rPr>
              <w:t>。</w:t>
            </w:r>
          </w:p>
          <w:p w14:paraId="0FF18E49" w14:textId="77777777" w:rsidR="0038169B" w:rsidRDefault="0038169B" w:rsidP="007D405D">
            <w:pPr>
              <w:jc w:val="both"/>
              <w:rPr>
                <w:rFonts w:ascii="ＭＳ 明朝" w:eastAsia="ＭＳ 明朝" w:hAnsi="ＭＳ 明朝"/>
                <w:sz w:val="18"/>
                <w:szCs w:val="18"/>
              </w:rPr>
            </w:pPr>
          </w:p>
          <w:p w14:paraId="6AF3B0D9" w14:textId="25D9E48A" w:rsidR="00892083" w:rsidRDefault="0038169B" w:rsidP="007D405D">
            <w:pPr>
              <w:jc w:val="both"/>
              <w:rPr>
                <w:rFonts w:ascii="ＭＳ 明朝" w:eastAsia="ＭＳ 明朝" w:hAnsi="ＭＳ 明朝"/>
                <w:sz w:val="18"/>
                <w:szCs w:val="18"/>
              </w:rPr>
            </w:pPr>
            <w:r>
              <w:rPr>
                <w:rFonts w:ascii="ＭＳ 明朝" w:eastAsia="ＭＳ 明朝" w:hAnsi="ＭＳ 明朝" w:hint="eastAsia"/>
                <w:sz w:val="18"/>
                <w:szCs w:val="18"/>
              </w:rPr>
              <w:t>制</w:t>
            </w:r>
            <w:r w:rsidR="00892083">
              <w:rPr>
                <w:rFonts w:ascii="ＭＳ 明朝" w:eastAsia="ＭＳ 明朝" w:hAnsi="ＭＳ 明朝" w:hint="eastAsia"/>
                <w:sz w:val="18"/>
                <w:szCs w:val="18"/>
              </w:rPr>
              <w:t>作にかかる経費として</w:t>
            </w:r>
            <w:r w:rsidR="00892083">
              <w:rPr>
                <w:rFonts w:asciiTheme="majorBidi" w:eastAsia="ＭＳ 明朝" w:hAnsiTheme="majorBidi" w:cstheme="majorBidi"/>
                <w:sz w:val="18"/>
                <w:szCs w:val="18"/>
              </w:rPr>
              <w:t>2 000</w:t>
            </w:r>
            <w:r w:rsidR="00892083">
              <w:rPr>
                <w:rFonts w:ascii="ＭＳ 明朝" w:eastAsia="ＭＳ 明朝" w:hAnsi="ＭＳ 明朝" w:hint="eastAsia"/>
                <w:sz w:val="18"/>
                <w:szCs w:val="18"/>
              </w:rPr>
              <w:t>ユーロ（</w:t>
            </w:r>
            <w:r>
              <w:rPr>
                <w:rFonts w:ascii="ＭＳ 明朝" w:eastAsia="ＭＳ 明朝" w:hAnsi="ＭＳ 明朝" w:hint="eastAsia"/>
                <w:sz w:val="18"/>
                <w:szCs w:val="18"/>
              </w:rPr>
              <w:t>道具、交通費、宿泊費当、予算書と領収書の提出が必要</w:t>
            </w:r>
            <w:r w:rsidR="00892083">
              <w:rPr>
                <w:rFonts w:ascii="ＭＳ 明朝" w:eastAsia="ＭＳ 明朝" w:hAnsi="ＭＳ 明朝" w:hint="eastAsia"/>
                <w:sz w:val="18"/>
                <w:szCs w:val="18"/>
              </w:rPr>
              <w:t>）</w:t>
            </w:r>
            <w:r>
              <w:rPr>
                <w:rFonts w:ascii="ＭＳ 明朝" w:eastAsia="ＭＳ 明朝" w:hAnsi="ＭＳ 明朝" w:hint="eastAsia"/>
                <w:sz w:val="18"/>
                <w:szCs w:val="18"/>
              </w:rPr>
              <w:t>。</w:t>
            </w:r>
          </w:p>
          <w:p w14:paraId="670C76D6" w14:textId="36717C3F" w:rsidR="00892083" w:rsidRPr="007D28DC" w:rsidRDefault="00892083" w:rsidP="007D405D">
            <w:pPr>
              <w:jc w:val="both"/>
              <w:rPr>
                <w:rFonts w:ascii="ＭＳ 明朝" w:eastAsia="ＭＳ 明朝" w:hAnsi="ＭＳ 明朝"/>
                <w:sz w:val="18"/>
                <w:szCs w:val="18"/>
              </w:rPr>
            </w:pPr>
          </w:p>
        </w:tc>
        <w:tc>
          <w:tcPr>
            <w:tcW w:w="1511" w:type="dxa"/>
            <w:shd w:val="clear" w:color="auto" w:fill="auto"/>
          </w:tcPr>
          <w:p w14:paraId="6437EC45" w14:textId="70AD1DCD" w:rsidR="007D28DC" w:rsidRPr="007D28DC" w:rsidRDefault="005A7D66" w:rsidP="007D405D">
            <w:pPr>
              <w:jc w:val="both"/>
              <w:rPr>
                <w:rFonts w:ascii="ＭＳ 明朝" w:eastAsia="ＭＳ 明朝" w:hAnsi="ＭＳ 明朝"/>
                <w:sz w:val="18"/>
                <w:szCs w:val="18"/>
              </w:rPr>
            </w:pPr>
            <w:r>
              <w:rPr>
                <w:rFonts w:ascii="ＭＳ 明朝" w:eastAsia="ＭＳ 明朝" w:hAnsi="ＭＳ 明朝" w:hint="eastAsia"/>
                <w:sz w:val="18"/>
                <w:szCs w:val="18"/>
              </w:rPr>
              <w:t>制作終了から約</w:t>
            </w:r>
            <w:r w:rsidRPr="005A7D66">
              <w:rPr>
                <w:rFonts w:asciiTheme="majorBidi" w:eastAsia="ＭＳ 明朝" w:hAnsiTheme="majorBidi" w:cstheme="majorBidi"/>
                <w:sz w:val="18"/>
                <w:szCs w:val="18"/>
              </w:rPr>
              <w:t>1</w:t>
            </w:r>
            <w:r>
              <w:rPr>
                <w:rFonts w:ascii="ＭＳ 明朝" w:eastAsia="ＭＳ 明朝" w:hAnsi="ＭＳ 明朝" w:hint="eastAsia"/>
                <w:sz w:val="18"/>
                <w:szCs w:val="18"/>
              </w:rPr>
              <w:t>年</w:t>
            </w:r>
            <w:r w:rsidR="0038169B">
              <w:rPr>
                <w:rFonts w:ascii="ＭＳ 明朝" w:eastAsia="ＭＳ 明朝" w:hAnsi="ＭＳ 明朝" w:hint="eastAsia"/>
                <w:sz w:val="18"/>
                <w:szCs w:val="18"/>
              </w:rPr>
              <w:t>。</w:t>
            </w:r>
          </w:p>
        </w:tc>
      </w:tr>
      <w:tr w:rsidR="001D6B8B" w:rsidRPr="007D28DC" w14:paraId="26420C97" w14:textId="77777777" w:rsidTr="001D6B8B">
        <w:tc>
          <w:tcPr>
            <w:tcW w:w="1510" w:type="dxa"/>
            <w:shd w:val="clear" w:color="auto" w:fill="auto"/>
          </w:tcPr>
          <w:p w14:paraId="5BEF0D56" w14:textId="77777777" w:rsidR="001D6B8B" w:rsidRDefault="001D6B8B" w:rsidP="001D6B8B">
            <w:pPr>
              <w:jc w:val="center"/>
              <w:rPr>
                <w:rFonts w:ascii="ＭＳ 明朝" w:eastAsia="ＭＳ 明朝" w:hAnsi="ＭＳ 明朝"/>
                <w:sz w:val="18"/>
                <w:szCs w:val="18"/>
              </w:rPr>
            </w:pPr>
            <w:r>
              <w:rPr>
                <w:rFonts w:ascii="ＭＳ 明朝" w:eastAsia="ＭＳ 明朝" w:hAnsi="ＭＳ 明朝" w:hint="eastAsia"/>
                <w:sz w:val="18"/>
                <w:szCs w:val="18"/>
              </w:rPr>
              <w:t>レンヌ市</w:t>
            </w:r>
          </w:p>
          <w:p w14:paraId="2EF9F22E" w14:textId="24E445B6" w:rsidR="001D6B8B" w:rsidRDefault="001D6B8B" w:rsidP="001D6B8B">
            <w:pPr>
              <w:jc w:val="center"/>
              <w:rPr>
                <w:rFonts w:ascii="ＭＳ 明朝" w:eastAsia="ＭＳ 明朝" w:hAnsi="ＭＳ 明朝"/>
                <w:sz w:val="18"/>
                <w:szCs w:val="18"/>
              </w:rPr>
            </w:pPr>
            <w:r>
              <w:rPr>
                <w:rFonts w:ascii="ＭＳ 明朝" w:eastAsia="ＭＳ 明朝" w:hAnsi="ＭＳ 明朝" w:hint="eastAsia"/>
                <w:sz w:val="18"/>
                <w:szCs w:val="18"/>
              </w:rPr>
              <w:t>（</w:t>
            </w:r>
            <w:r>
              <w:rPr>
                <w:rFonts w:asciiTheme="majorBidi" w:eastAsia="ＭＳ 明朝" w:hAnsiTheme="majorBidi" w:cstheme="majorBidi"/>
                <w:sz w:val="18"/>
                <w:szCs w:val="18"/>
              </w:rPr>
              <w:t>202</w:t>
            </w:r>
            <w:r>
              <w:rPr>
                <w:rFonts w:asciiTheme="majorBidi" w:eastAsia="ＭＳ 明朝" w:hAnsiTheme="majorBidi" w:cstheme="majorBidi" w:hint="eastAsia"/>
                <w:sz w:val="18"/>
                <w:szCs w:val="18"/>
              </w:rPr>
              <w:t>3</w:t>
            </w:r>
            <w:r>
              <w:rPr>
                <w:rFonts w:ascii="ＭＳ 明朝" w:eastAsia="ＭＳ 明朝" w:hAnsi="ＭＳ 明朝" w:hint="eastAsia"/>
                <w:sz w:val="18"/>
                <w:szCs w:val="18"/>
              </w:rPr>
              <w:t>年）</w:t>
            </w:r>
          </w:p>
        </w:tc>
        <w:tc>
          <w:tcPr>
            <w:tcW w:w="1510" w:type="dxa"/>
            <w:shd w:val="clear" w:color="auto" w:fill="auto"/>
          </w:tcPr>
          <w:p w14:paraId="028BEF53" w14:textId="4305875D" w:rsidR="001D6B8B" w:rsidRDefault="001D6B8B" w:rsidP="001D6B8B">
            <w:pPr>
              <w:jc w:val="both"/>
              <w:rPr>
                <w:rFonts w:ascii="ＭＳ 明朝" w:eastAsia="ＭＳ 明朝" w:hAnsi="ＭＳ 明朝"/>
                <w:sz w:val="18"/>
                <w:szCs w:val="18"/>
              </w:rPr>
            </w:pPr>
            <w:r>
              <w:rPr>
                <w:rFonts w:ascii="ＭＳ 明朝" w:eastAsia="ＭＳ 明朝" w:hAnsi="ＭＳ 明朝" w:hint="eastAsia"/>
                <w:sz w:val="18"/>
                <w:szCs w:val="18"/>
              </w:rPr>
              <w:t>プロの</w:t>
            </w:r>
            <w:r w:rsidRPr="002718F5">
              <w:rPr>
                <w:rFonts w:ascii="Times New Roman" w:eastAsia="ＭＳ 明朝" w:hAnsi="Times New Roman" w:cs="Times New Roman"/>
                <w:sz w:val="18"/>
                <w:szCs w:val="18"/>
              </w:rPr>
              <w:t>アー</w:t>
            </w:r>
            <w:r>
              <w:rPr>
                <w:rFonts w:ascii="Times New Roman" w:eastAsia="ＭＳ 明朝" w:hAnsi="Times New Roman" w:cs="Times New Roman" w:hint="eastAsia"/>
                <w:sz w:val="18"/>
                <w:szCs w:val="18"/>
              </w:rPr>
              <w:t>ティ</w:t>
            </w:r>
            <w:r w:rsidRPr="002718F5">
              <w:rPr>
                <w:rFonts w:ascii="Times New Roman" w:eastAsia="ＭＳ 明朝" w:hAnsi="Times New Roman" w:cs="Times New Roman"/>
                <w:sz w:val="18"/>
                <w:szCs w:val="18"/>
              </w:rPr>
              <w:t>スト</w:t>
            </w:r>
            <w:r>
              <w:rPr>
                <w:rFonts w:ascii="Times New Roman" w:eastAsia="ＭＳ 明朝" w:hAnsi="Times New Roman" w:cs="Times New Roman" w:hint="eastAsia"/>
                <w:sz w:val="18"/>
                <w:szCs w:val="18"/>
              </w:rPr>
              <w:t>、デュオあるいは</w:t>
            </w:r>
            <w:r>
              <w:rPr>
                <w:rFonts w:ascii="ＭＳ 明朝" w:eastAsia="ＭＳ 明朝" w:hAnsi="ＭＳ 明朝" w:hint="eastAsia"/>
                <w:sz w:val="18"/>
                <w:szCs w:val="18"/>
              </w:rPr>
              <w:t>アーティスト集団。</w:t>
            </w:r>
          </w:p>
          <w:p w14:paraId="45CC8AE1" w14:textId="77777777" w:rsidR="001D6B8B" w:rsidRDefault="001D6B8B" w:rsidP="007D405D">
            <w:pPr>
              <w:jc w:val="both"/>
              <w:rPr>
                <w:rFonts w:ascii="ＭＳ 明朝" w:eastAsia="ＭＳ 明朝" w:hAnsi="ＭＳ 明朝"/>
                <w:sz w:val="18"/>
                <w:szCs w:val="18"/>
              </w:rPr>
            </w:pPr>
          </w:p>
        </w:tc>
        <w:tc>
          <w:tcPr>
            <w:tcW w:w="1370" w:type="dxa"/>
            <w:shd w:val="clear" w:color="auto" w:fill="auto"/>
          </w:tcPr>
          <w:p w14:paraId="64AFAE03" w14:textId="34A383B7" w:rsidR="001D6B8B" w:rsidRDefault="001D6B8B" w:rsidP="001D6B8B">
            <w:pPr>
              <w:jc w:val="both"/>
              <w:rPr>
                <w:rFonts w:ascii="ＭＳ 明朝" w:eastAsia="ＭＳ 明朝" w:hAnsi="ＭＳ 明朝"/>
                <w:sz w:val="18"/>
                <w:szCs w:val="18"/>
              </w:rPr>
            </w:pPr>
            <w:r>
              <w:rPr>
                <w:rFonts w:ascii="ＭＳ 明朝" w:eastAsia="ＭＳ 明朝" w:hAnsi="ＭＳ 明朝" w:hint="eastAsia"/>
                <w:sz w:val="18"/>
                <w:szCs w:val="18"/>
              </w:rPr>
              <w:t>プロポーザルが採用されたアーティスト</w:t>
            </w:r>
            <w:r w:rsidR="00693565">
              <w:rPr>
                <w:rFonts w:ascii="ＭＳ 明朝" w:eastAsia="ＭＳ 明朝" w:hAnsi="ＭＳ 明朝" w:hint="eastAsia"/>
                <w:sz w:val="18"/>
                <w:szCs w:val="18"/>
              </w:rPr>
              <w:t>（</w:t>
            </w:r>
            <w:r>
              <w:rPr>
                <w:rFonts w:ascii="ＭＳ 明朝" w:eastAsia="ＭＳ 明朝" w:hAnsi="ＭＳ 明朝" w:hint="eastAsia"/>
                <w:sz w:val="18"/>
                <w:szCs w:val="18"/>
              </w:rPr>
              <w:t>デュオあるいはアーティスト集団</w:t>
            </w:r>
            <w:r w:rsidR="00693565">
              <w:rPr>
                <w:rFonts w:ascii="ＭＳ 明朝" w:eastAsia="ＭＳ 明朝" w:hAnsi="ＭＳ 明朝" w:hint="eastAsia"/>
                <w:sz w:val="18"/>
                <w:szCs w:val="18"/>
              </w:rPr>
              <w:t>の応募も可能）</w:t>
            </w:r>
            <w:r>
              <w:rPr>
                <w:rFonts w:ascii="ＭＳ 明朝" w:eastAsia="ＭＳ 明朝" w:hAnsi="ＭＳ 明朝" w:hint="eastAsia"/>
                <w:sz w:val="18"/>
                <w:szCs w:val="18"/>
              </w:rPr>
              <w:t>。</w:t>
            </w:r>
          </w:p>
          <w:p w14:paraId="7317E787" w14:textId="77777777" w:rsidR="001D6B8B" w:rsidRDefault="001D6B8B" w:rsidP="007D405D">
            <w:pPr>
              <w:jc w:val="both"/>
              <w:rPr>
                <w:rFonts w:ascii="ＭＳ 明朝" w:eastAsia="ＭＳ 明朝" w:hAnsi="ＭＳ 明朝"/>
                <w:sz w:val="18"/>
                <w:szCs w:val="18"/>
              </w:rPr>
            </w:pPr>
          </w:p>
          <w:p w14:paraId="3D20DFEA" w14:textId="313ADD10" w:rsidR="00672E02" w:rsidRDefault="00672E02" w:rsidP="007D405D">
            <w:pPr>
              <w:jc w:val="both"/>
              <w:rPr>
                <w:rFonts w:ascii="ＭＳ 明朝" w:eastAsia="ＭＳ 明朝" w:hAnsi="ＭＳ 明朝"/>
                <w:sz w:val="18"/>
                <w:szCs w:val="18"/>
              </w:rPr>
            </w:pPr>
            <w:r>
              <w:rPr>
                <w:rFonts w:ascii="ＭＳ 明朝" w:eastAsia="ＭＳ 明朝" w:hAnsi="ＭＳ 明朝" w:hint="eastAsia"/>
                <w:sz w:val="18"/>
                <w:szCs w:val="18"/>
              </w:rPr>
              <w:t>選考は二回にわけて行われ、第一次選考では</w:t>
            </w:r>
            <w:r w:rsidRPr="00672E02">
              <w:rPr>
                <w:rFonts w:ascii="Times New Roman" w:eastAsia="ＭＳ 明朝" w:hAnsi="Times New Roman" w:cs="Times New Roman"/>
                <w:sz w:val="18"/>
                <w:szCs w:val="18"/>
              </w:rPr>
              <w:t>4</w:t>
            </w:r>
            <w:r>
              <w:rPr>
                <w:rFonts w:ascii="ＭＳ 明朝" w:eastAsia="ＭＳ 明朝" w:hAnsi="ＭＳ 明朝" w:hint="eastAsia"/>
                <w:sz w:val="18"/>
                <w:szCs w:val="18"/>
              </w:rPr>
              <w:t>つの</w:t>
            </w:r>
            <w:r>
              <w:rPr>
                <w:rFonts w:ascii="ＭＳ 明朝" w:eastAsia="ＭＳ 明朝" w:hAnsi="ＭＳ 明朝" w:hint="eastAsia"/>
                <w:sz w:val="18"/>
                <w:szCs w:val="18"/>
              </w:rPr>
              <w:lastRenderedPageBreak/>
              <w:t>作品が、また第二次選考では</w:t>
            </w:r>
            <w:r w:rsidRPr="00672E02">
              <w:rPr>
                <w:rFonts w:ascii="Times New Roman" w:eastAsia="ＭＳ 明朝" w:hAnsi="Times New Roman" w:cs="Times New Roman"/>
                <w:sz w:val="18"/>
                <w:szCs w:val="18"/>
              </w:rPr>
              <w:t>1</w:t>
            </w:r>
            <w:r>
              <w:rPr>
                <w:rFonts w:ascii="ＭＳ 明朝" w:eastAsia="ＭＳ 明朝" w:hAnsi="ＭＳ 明朝" w:hint="eastAsia"/>
                <w:sz w:val="18"/>
                <w:szCs w:val="18"/>
              </w:rPr>
              <w:t>つの作品が選ばれる。</w:t>
            </w:r>
          </w:p>
          <w:p w14:paraId="52F8AE1B" w14:textId="77777777" w:rsidR="00672E02" w:rsidRDefault="00672E02" w:rsidP="007D405D">
            <w:pPr>
              <w:jc w:val="both"/>
              <w:rPr>
                <w:rFonts w:ascii="ＭＳ 明朝" w:eastAsia="ＭＳ 明朝" w:hAnsi="ＭＳ 明朝"/>
                <w:sz w:val="18"/>
                <w:szCs w:val="18"/>
              </w:rPr>
            </w:pPr>
          </w:p>
        </w:tc>
        <w:tc>
          <w:tcPr>
            <w:tcW w:w="1650" w:type="dxa"/>
            <w:shd w:val="clear" w:color="auto" w:fill="auto"/>
          </w:tcPr>
          <w:p w14:paraId="46E342AD" w14:textId="338B08FF" w:rsidR="001D6B8B" w:rsidRDefault="001D6B8B" w:rsidP="00C21448">
            <w:pPr>
              <w:jc w:val="both"/>
              <w:rPr>
                <w:rFonts w:asciiTheme="majorBidi" w:eastAsia="ＭＳ 明朝" w:hAnsiTheme="majorBidi" w:cstheme="majorBidi"/>
                <w:sz w:val="18"/>
                <w:szCs w:val="18"/>
              </w:rPr>
            </w:pPr>
            <w:r>
              <w:rPr>
                <w:rFonts w:asciiTheme="majorBidi" w:eastAsia="ＭＳ 明朝" w:hAnsiTheme="majorBidi" w:cstheme="majorBidi" w:hint="eastAsia"/>
                <w:sz w:val="18"/>
                <w:szCs w:val="18"/>
              </w:rPr>
              <w:lastRenderedPageBreak/>
              <w:t>1970</w:t>
            </w:r>
            <w:r>
              <w:rPr>
                <w:rFonts w:asciiTheme="majorBidi" w:eastAsia="ＭＳ 明朝" w:hAnsiTheme="majorBidi" w:cstheme="majorBidi" w:hint="eastAsia"/>
                <w:sz w:val="18"/>
                <w:szCs w:val="18"/>
              </w:rPr>
              <w:t>年代に</w:t>
            </w:r>
            <w:r w:rsidR="007642F8">
              <w:rPr>
                <w:rFonts w:asciiTheme="majorBidi" w:eastAsia="ＭＳ 明朝" w:hAnsiTheme="majorBidi" w:cstheme="majorBidi" w:hint="eastAsia"/>
                <w:sz w:val="18"/>
                <w:szCs w:val="18"/>
              </w:rPr>
              <w:t>創設され</w:t>
            </w:r>
            <w:r w:rsidR="00475DBB">
              <w:rPr>
                <w:rFonts w:asciiTheme="majorBidi" w:eastAsia="ＭＳ 明朝" w:hAnsiTheme="majorBidi" w:cstheme="majorBidi" w:hint="eastAsia"/>
                <w:sz w:val="18"/>
                <w:szCs w:val="18"/>
              </w:rPr>
              <w:t>、再整備工事が行われている</w:t>
            </w:r>
            <w:r w:rsidR="007642F8">
              <w:rPr>
                <w:rFonts w:asciiTheme="majorBidi" w:eastAsia="ＭＳ 明朝" w:hAnsiTheme="majorBidi" w:cstheme="majorBidi"/>
                <w:sz w:val="18"/>
                <w:szCs w:val="18"/>
              </w:rPr>
              <w:t xml:space="preserve">Le </w:t>
            </w:r>
            <w:proofErr w:type="spellStart"/>
            <w:r w:rsidR="007642F8">
              <w:rPr>
                <w:rFonts w:asciiTheme="majorBidi" w:eastAsia="ＭＳ 明朝" w:hAnsiTheme="majorBidi" w:cstheme="majorBidi"/>
                <w:sz w:val="18"/>
                <w:szCs w:val="18"/>
              </w:rPr>
              <w:t>Brosne</w:t>
            </w:r>
            <w:proofErr w:type="spellEnd"/>
            <w:r w:rsidR="007642F8">
              <w:rPr>
                <w:rFonts w:asciiTheme="majorBidi" w:eastAsia="ＭＳ 明朝" w:hAnsiTheme="majorBidi" w:cstheme="majorBidi" w:hint="eastAsia"/>
                <w:sz w:val="18"/>
                <w:szCs w:val="18"/>
              </w:rPr>
              <w:t>地区（発展優先地区に指定）</w:t>
            </w:r>
            <w:r w:rsidR="00475DBB">
              <w:rPr>
                <w:rFonts w:asciiTheme="majorBidi" w:eastAsia="ＭＳ 明朝" w:hAnsiTheme="majorBidi" w:cstheme="majorBidi" w:hint="eastAsia"/>
                <w:sz w:val="18"/>
                <w:szCs w:val="18"/>
              </w:rPr>
              <w:t>に位置する道路</w:t>
            </w:r>
            <w:r w:rsidR="008C5CEE">
              <w:rPr>
                <w:rFonts w:asciiTheme="majorBidi" w:eastAsia="ＭＳ 明朝" w:hAnsiTheme="majorBidi" w:cstheme="majorBidi" w:hint="eastAsia"/>
                <w:sz w:val="18"/>
                <w:szCs w:val="18"/>
              </w:rPr>
              <w:t>の</w:t>
            </w:r>
            <w:r w:rsidR="00475DBB">
              <w:rPr>
                <w:rFonts w:asciiTheme="majorBidi" w:eastAsia="ＭＳ 明朝" w:hAnsiTheme="majorBidi" w:cstheme="majorBidi" w:hint="eastAsia"/>
                <w:sz w:val="18"/>
                <w:szCs w:val="18"/>
              </w:rPr>
              <w:t>脇の壁</w:t>
            </w:r>
            <w:r w:rsidR="007642F8">
              <w:rPr>
                <w:rFonts w:asciiTheme="majorBidi" w:eastAsia="ＭＳ 明朝" w:hAnsiTheme="majorBidi" w:cstheme="majorBidi" w:hint="eastAsia"/>
                <w:sz w:val="18"/>
                <w:szCs w:val="18"/>
              </w:rPr>
              <w:t>。</w:t>
            </w:r>
          </w:p>
          <w:p w14:paraId="66F81B0C" w14:textId="77777777" w:rsidR="007642F8" w:rsidRDefault="007642F8" w:rsidP="00C21448">
            <w:pPr>
              <w:jc w:val="both"/>
              <w:rPr>
                <w:rFonts w:asciiTheme="majorBidi" w:eastAsia="ＭＳ 明朝" w:hAnsiTheme="majorBidi" w:cstheme="majorBidi"/>
                <w:sz w:val="18"/>
                <w:szCs w:val="18"/>
              </w:rPr>
            </w:pPr>
          </w:p>
          <w:p w14:paraId="4A8CA03C" w14:textId="7AAE9F17" w:rsidR="007642F8" w:rsidRDefault="00C836FB" w:rsidP="00C21448">
            <w:pPr>
              <w:jc w:val="both"/>
              <w:rPr>
                <w:rFonts w:asciiTheme="majorBidi" w:eastAsia="ＭＳ 明朝" w:hAnsiTheme="majorBidi" w:cstheme="majorBidi"/>
                <w:sz w:val="18"/>
                <w:szCs w:val="18"/>
              </w:rPr>
            </w:pPr>
            <w:r>
              <w:rPr>
                <w:rFonts w:asciiTheme="majorBidi" w:eastAsia="ＭＳ 明朝" w:hAnsiTheme="majorBidi" w:cstheme="majorBidi" w:hint="eastAsia"/>
                <w:sz w:val="18"/>
                <w:szCs w:val="18"/>
              </w:rPr>
              <w:t>壁画</w:t>
            </w:r>
          </w:p>
          <w:p w14:paraId="41B632FD" w14:textId="00F1F135" w:rsidR="00C836FB" w:rsidRPr="00C836FB" w:rsidRDefault="00C836FB" w:rsidP="00C21448">
            <w:pPr>
              <w:jc w:val="both"/>
              <w:rPr>
                <w:rFonts w:asciiTheme="majorBidi" w:eastAsia="ＭＳ 明朝" w:hAnsiTheme="majorBidi" w:cstheme="majorBidi"/>
                <w:sz w:val="18"/>
                <w:szCs w:val="18"/>
              </w:rPr>
            </w:pPr>
            <w:r>
              <w:rPr>
                <w:rFonts w:asciiTheme="majorBidi" w:eastAsia="ＭＳ 明朝" w:hAnsiTheme="majorBidi" w:cstheme="majorBidi" w:hint="eastAsia"/>
                <w:sz w:val="18"/>
                <w:szCs w:val="18"/>
              </w:rPr>
              <w:t>高さ最高</w:t>
            </w:r>
            <w:r>
              <w:rPr>
                <w:rFonts w:asciiTheme="majorBidi" w:eastAsia="ＭＳ 明朝" w:hAnsiTheme="majorBidi" w:cstheme="majorBidi" w:hint="eastAsia"/>
                <w:sz w:val="18"/>
                <w:szCs w:val="18"/>
              </w:rPr>
              <w:t>6</w:t>
            </w:r>
            <w:r>
              <w:rPr>
                <w:rFonts w:asciiTheme="majorBidi" w:eastAsia="ＭＳ 明朝" w:hAnsiTheme="majorBidi" w:cstheme="majorBidi" w:hint="eastAsia"/>
                <w:sz w:val="18"/>
                <w:szCs w:val="18"/>
              </w:rPr>
              <w:t>メートル、最大で</w:t>
            </w:r>
            <w:r>
              <w:rPr>
                <w:rFonts w:asciiTheme="majorBidi" w:eastAsia="ＭＳ 明朝" w:hAnsiTheme="majorBidi" w:cstheme="majorBidi" w:hint="eastAsia"/>
                <w:sz w:val="18"/>
                <w:szCs w:val="18"/>
              </w:rPr>
              <w:t>200</w:t>
            </w:r>
            <w:r>
              <w:rPr>
                <w:rFonts w:asciiTheme="majorBidi" w:eastAsia="ＭＳ 明朝" w:hAnsiTheme="majorBidi" w:cstheme="majorBidi"/>
                <w:sz w:val="18"/>
                <w:szCs w:val="18"/>
              </w:rPr>
              <w:t xml:space="preserve"> m</w:t>
            </w:r>
            <w:r w:rsidRPr="0011490D">
              <w:rPr>
                <w:rFonts w:asciiTheme="majorBidi" w:eastAsia="ＭＳ 明朝" w:hAnsiTheme="majorBidi" w:cstheme="majorBidi"/>
                <w:sz w:val="18"/>
                <w:szCs w:val="18"/>
                <w:vertAlign w:val="superscript"/>
              </w:rPr>
              <w:t>2</w:t>
            </w:r>
            <w:r>
              <w:rPr>
                <w:rFonts w:asciiTheme="majorBidi" w:eastAsia="ＭＳ 明朝" w:hAnsiTheme="majorBidi" w:cstheme="majorBidi" w:hint="eastAsia"/>
                <w:sz w:val="18"/>
                <w:szCs w:val="18"/>
              </w:rPr>
              <w:lastRenderedPageBreak/>
              <w:t>の枠内で自由に作品のサイズを決定。</w:t>
            </w:r>
            <w:r w:rsidR="00E2174D">
              <w:rPr>
                <w:rFonts w:asciiTheme="majorBidi" w:eastAsia="ＭＳ 明朝" w:hAnsiTheme="majorBidi" w:cstheme="majorBidi" w:hint="eastAsia"/>
                <w:sz w:val="18"/>
                <w:szCs w:val="18"/>
              </w:rPr>
              <w:t>色彩に富んでおり</w:t>
            </w:r>
            <w:r w:rsidR="00255DE5">
              <w:rPr>
                <w:rFonts w:asciiTheme="majorBidi" w:eastAsia="ＭＳ 明朝" w:hAnsiTheme="majorBidi" w:cstheme="majorBidi" w:hint="eastAsia"/>
                <w:sz w:val="18"/>
                <w:szCs w:val="18"/>
              </w:rPr>
              <w:t>、</w:t>
            </w:r>
            <w:r w:rsidR="00E2174D">
              <w:rPr>
                <w:rFonts w:asciiTheme="majorBidi" w:eastAsia="ＭＳ 明朝" w:hAnsiTheme="majorBidi" w:cstheme="majorBidi" w:hint="eastAsia"/>
                <w:sz w:val="18"/>
                <w:szCs w:val="18"/>
              </w:rPr>
              <w:t>かつ</w:t>
            </w:r>
            <w:r w:rsidR="00255DE5">
              <w:rPr>
                <w:rFonts w:asciiTheme="majorBidi" w:eastAsia="ＭＳ 明朝" w:hAnsiTheme="majorBidi" w:cstheme="majorBidi" w:hint="eastAsia"/>
                <w:sz w:val="18"/>
                <w:szCs w:val="18"/>
              </w:rPr>
              <w:t>当該地区の過去、現在及び未来を物語る作品。制作に先立ち、住民</w:t>
            </w:r>
            <w:r w:rsidR="00672E02">
              <w:rPr>
                <w:rFonts w:asciiTheme="majorBidi" w:eastAsia="ＭＳ 明朝" w:hAnsiTheme="majorBidi" w:cstheme="majorBidi" w:hint="eastAsia"/>
                <w:sz w:val="18"/>
                <w:szCs w:val="18"/>
              </w:rPr>
              <w:t>の代表</w:t>
            </w:r>
            <w:r w:rsidR="00255DE5">
              <w:rPr>
                <w:rFonts w:asciiTheme="majorBidi" w:eastAsia="ＭＳ 明朝" w:hAnsiTheme="majorBidi" w:cstheme="majorBidi" w:hint="eastAsia"/>
                <w:sz w:val="18"/>
                <w:szCs w:val="18"/>
              </w:rPr>
              <w:t>と</w:t>
            </w:r>
            <w:r w:rsidR="00672E02">
              <w:rPr>
                <w:rFonts w:asciiTheme="majorBidi" w:eastAsia="ＭＳ 明朝" w:hAnsiTheme="majorBidi" w:cstheme="majorBidi" w:hint="eastAsia"/>
                <w:sz w:val="18"/>
                <w:szCs w:val="18"/>
              </w:rPr>
              <w:t>対話を持つ機会が設けられ、アーティストは住民の地区に対する視点や体験を作品に反映させなければならない。</w:t>
            </w:r>
          </w:p>
          <w:p w14:paraId="74C49C0E" w14:textId="77777777" w:rsidR="007642F8" w:rsidRDefault="007642F8" w:rsidP="00C21448">
            <w:pPr>
              <w:jc w:val="both"/>
              <w:rPr>
                <w:rFonts w:asciiTheme="majorBidi" w:eastAsia="ＭＳ 明朝" w:hAnsiTheme="majorBidi" w:cstheme="majorBidi"/>
                <w:sz w:val="18"/>
                <w:szCs w:val="18"/>
              </w:rPr>
            </w:pPr>
          </w:p>
          <w:p w14:paraId="32CCE5AF" w14:textId="03633F28" w:rsidR="00E66DF7" w:rsidRDefault="00255DE5" w:rsidP="00E66DF7">
            <w:pPr>
              <w:jc w:val="both"/>
              <w:rPr>
                <w:rFonts w:ascii="ＭＳ 明朝" w:eastAsia="ＭＳ 明朝" w:hAnsi="ＭＳ 明朝"/>
                <w:sz w:val="18"/>
                <w:szCs w:val="18"/>
              </w:rPr>
            </w:pPr>
            <w:r>
              <w:rPr>
                <w:rFonts w:ascii="ＭＳ 明朝" w:eastAsia="ＭＳ 明朝" w:hAnsi="ＭＳ 明朝" w:hint="eastAsia"/>
                <w:sz w:val="18"/>
                <w:szCs w:val="18"/>
              </w:rPr>
              <w:t>プロジェクト</w:t>
            </w:r>
            <w:r w:rsidR="00E66DF7">
              <w:rPr>
                <w:rFonts w:ascii="ＭＳ 明朝" w:eastAsia="ＭＳ 明朝" w:hAnsi="ＭＳ 明朝" w:hint="eastAsia"/>
                <w:sz w:val="18"/>
                <w:szCs w:val="18"/>
              </w:rPr>
              <w:t>の全体的なコンセプトとアーティストの意図、作品の美的価値と</w:t>
            </w:r>
            <w:r>
              <w:rPr>
                <w:rFonts w:ascii="ＭＳ 明朝" w:eastAsia="ＭＳ 明朝" w:hAnsi="ＭＳ 明朝" w:hint="eastAsia"/>
                <w:sz w:val="18"/>
                <w:szCs w:val="18"/>
              </w:rPr>
              <w:t>オリジナリティー、工事</w:t>
            </w:r>
            <w:r w:rsidR="00E66DF7">
              <w:rPr>
                <w:rFonts w:ascii="ＭＳ 明朝" w:eastAsia="ＭＳ 明朝" w:hAnsi="ＭＳ 明朝" w:hint="eastAsia"/>
                <w:sz w:val="18"/>
                <w:szCs w:val="18"/>
              </w:rPr>
              <w:t>現場</w:t>
            </w:r>
            <w:r w:rsidR="00693565">
              <w:rPr>
                <w:rFonts w:ascii="ＭＳ 明朝" w:eastAsia="ＭＳ 明朝" w:hAnsi="ＭＳ 明朝" w:hint="eastAsia"/>
                <w:sz w:val="18"/>
                <w:szCs w:val="18"/>
              </w:rPr>
              <w:t>周辺</w:t>
            </w:r>
            <w:r w:rsidR="00E66DF7">
              <w:rPr>
                <w:rFonts w:ascii="ＭＳ 明朝" w:eastAsia="ＭＳ 明朝" w:hAnsi="ＭＳ 明朝" w:hint="eastAsia"/>
                <w:sz w:val="18"/>
                <w:szCs w:val="18"/>
              </w:rPr>
              <w:t>との</w:t>
            </w:r>
            <w:r>
              <w:rPr>
                <w:rFonts w:ascii="ＭＳ 明朝" w:eastAsia="ＭＳ 明朝" w:hAnsi="ＭＳ 明朝" w:hint="eastAsia"/>
                <w:sz w:val="18"/>
                <w:szCs w:val="18"/>
              </w:rPr>
              <w:t>一体</w:t>
            </w:r>
            <w:r w:rsidR="00E66DF7">
              <w:rPr>
                <w:rFonts w:ascii="ＭＳ 明朝" w:eastAsia="ＭＳ 明朝" w:hAnsi="ＭＳ 明朝" w:hint="eastAsia"/>
                <w:sz w:val="18"/>
                <w:szCs w:val="18"/>
              </w:rPr>
              <w:t>性、、</w:t>
            </w:r>
            <w:r>
              <w:rPr>
                <w:rFonts w:ascii="ＭＳ 明朝" w:eastAsia="ＭＳ 明朝" w:hAnsi="ＭＳ 明朝" w:hint="eastAsia"/>
                <w:sz w:val="18"/>
                <w:szCs w:val="18"/>
              </w:rPr>
              <w:t>プロのアーティストとしてのアプローチ、作品の制作実現可能性、環境への配慮を審査基準とする。</w:t>
            </w:r>
          </w:p>
          <w:p w14:paraId="293C2FE1" w14:textId="214239C5" w:rsidR="007642F8" w:rsidRDefault="007642F8" w:rsidP="00C21448">
            <w:pPr>
              <w:jc w:val="both"/>
              <w:rPr>
                <w:rFonts w:asciiTheme="majorBidi" w:eastAsia="ＭＳ 明朝" w:hAnsiTheme="majorBidi" w:cstheme="majorBidi"/>
                <w:sz w:val="18"/>
                <w:szCs w:val="18"/>
              </w:rPr>
            </w:pPr>
          </w:p>
        </w:tc>
        <w:tc>
          <w:tcPr>
            <w:tcW w:w="1511" w:type="dxa"/>
            <w:shd w:val="clear" w:color="auto" w:fill="auto"/>
          </w:tcPr>
          <w:p w14:paraId="438A98EA" w14:textId="60CCC379" w:rsidR="001D6B8B" w:rsidRDefault="00E91072" w:rsidP="007D405D">
            <w:pPr>
              <w:jc w:val="both"/>
              <w:rPr>
                <w:rFonts w:ascii="ＭＳ 明朝" w:eastAsia="ＭＳ 明朝" w:hAnsi="ＭＳ 明朝"/>
                <w:sz w:val="18"/>
                <w:szCs w:val="18"/>
              </w:rPr>
            </w:pPr>
            <w:r>
              <w:rPr>
                <w:rFonts w:ascii="ＭＳ 明朝" w:eastAsia="ＭＳ 明朝" w:hAnsi="ＭＳ 明朝" w:hint="eastAsia"/>
                <w:sz w:val="18"/>
                <w:szCs w:val="18"/>
              </w:rPr>
              <w:lastRenderedPageBreak/>
              <w:t>第一次選考を通過した</w:t>
            </w:r>
            <w:r w:rsidR="00693565">
              <w:rPr>
                <w:rFonts w:ascii="ＭＳ 明朝" w:eastAsia="ＭＳ 明朝" w:hAnsi="ＭＳ 明朝" w:hint="eastAsia"/>
                <w:sz w:val="18"/>
                <w:szCs w:val="18"/>
              </w:rPr>
              <w:t>が第二次選考でプロジェクトが採用されなかった</w:t>
            </w:r>
            <w:r>
              <w:rPr>
                <w:rFonts w:ascii="ＭＳ 明朝" w:eastAsia="ＭＳ 明朝" w:hAnsi="ＭＳ 明朝" w:hint="eastAsia"/>
                <w:sz w:val="18"/>
                <w:szCs w:val="18"/>
              </w:rPr>
              <w:t>者には</w:t>
            </w:r>
            <w:r w:rsidR="00693565">
              <w:rPr>
                <w:rFonts w:ascii="Times New Roman" w:eastAsia="ＭＳ 明朝" w:hAnsi="Times New Roman" w:cs="Times New Roman"/>
                <w:sz w:val="18"/>
                <w:szCs w:val="18"/>
              </w:rPr>
              <w:t>1 500</w:t>
            </w:r>
            <w:r>
              <w:rPr>
                <w:rFonts w:ascii="ＭＳ 明朝" w:eastAsia="ＭＳ 明朝" w:hAnsi="ＭＳ 明朝" w:hint="eastAsia"/>
                <w:sz w:val="18"/>
                <w:szCs w:val="18"/>
              </w:rPr>
              <w:t>ユーロ</w:t>
            </w:r>
            <w:r w:rsidR="00693565">
              <w:rPr>
                <w:rFonts w:ascii="ＭＳ 明朝" w:eastAsia="ＭＳ 明朝" w:hAnsi="ＭＳ 明朝" w:hint="eastAsia"/>
                <w:sz w:val="18"/>
                <w:szCs w:val="18"/>
              </w:rPr>
              <w:t>（税込）</w:t>
            </w:r>
            <w:r>
              <w:rPr>
                <w:rFonts w:ascii="ＭＳ 明朝" w:eastAsia="ＭＳ 明朝" w:hAnsi="ＭＳ 明朝" w:hint="eastAsia"/>
                <w:sz w:val="18"/>
                <w:szCs w:val="18"/>
              </w:rPr>
              <w:t>を支給。</w:t>
            </w:r>
          </w:p>
          <w:p w14:paraId="05059E10" w14:textId="499DC243" w:rsidR="00E91072" w:rsidRDefault="00E91072" w:rsidP="007D405D">
            <w:pPr>
              <w:jc w:val="both"/>
              <w:rPr>
                <w:rFonts w:ascii="ＭＳ 明朝" w:eastAsia="ＭＳ 明朝" w:hAnsi="ＭＳ 明朝"/>
                <w:sz w:val="18"/>
                <w:szCs w:val="18"/>
              </w:rPr>
            </w:pPr>
            <w:r>
              <w:rPr>
                <w:rFonts w:ascii="ＭＳ 明朝" w:eastAsia="ＭＳ 明朝" w:hAnsi="ＭＳ 明朝" w:hint="eastAsia"/>
                <w:sz w:val="18"/>
                <w:szCs w:val="18"/>
              </w:rPr>
              <w:t>第二次選考でプロジェクトが採用された者に</w:t>
            </w:r>
            <w:r w:rsidR="00475DBB">
              <w:rPr>
                <w:rFonts w:ascii="ＭＳ 明朝" w:eastAsia="ＭＳ 明朝" w:hAnsi="ＭＳ 明朝" w:hint="eastAsia"/>
                <w:sz w:val="18"/>
                <w:szCs w:val="18"/>
              </w:rPr>
              <w:t>認められる総予算</w:t>
            </w:r>
            <w:r w:rsidR="00A24F5B">
              <w:rPr>
                <w:rFonts w:ascii="ＭＳ 明朝" w:eastAsia="ＭＳ 明朝" w:hAnsi="ＭＳ 明朝" w:hint="eastAsia"/>
                <w:sz w:val="18"/>
                <w:szCs w:val="18"/>
              </w:rPr>
              <w:lastRenderedPageBreak/>
              <w:t>（市民参加型予算からの支出）</w:t>
            </w:r>
            <w:r w:rsidR="00475DBB">
              <w:rPr>
                <w:rFonts w:ascii="ＭＳ 明朝" w:eastAsia="ＭＳ 明朝" w:hAnsi="ＭＳ 明朝" w:hint="eastAsia"/>
                <w:sz w:val="18"/>
                <w:szCs w:val="18"/>
              </w:rPr>
              <w:t>は税込で</w:t>
            </w:r>
            <w:r w:rsidR="00475DBB" w:rsidRPr="00475DBB">
              <w:rPr>
                <w:rFonts w:ascii="Times New Roman" w:eastAsia="ＭＳ 明朝" w:hAnsi="Times New Roman" w:cs="Times New Roman"/>
                <w:sz w:val="18"/>
                <w:szCs w:val="18"/>
              </w:rPr>
              <w:t>18 000</w:t>
            </w:r>
            <w:r>
              <w:rPr>
                <w:rFonts w:ascii="ＭＳ 明朝" w:eastAsia="ＭＳ 明朝" w:hAnsi="ＭＳ 明朝" w:hint="eastAsia"/>
                <w:sz w:val="18"/>
                <w:szCs w:val="18"/>
              </w:rPr>
              <w:t>ユーロ</w:t>
            </w:r>
            <w:r w:rsidR="00475DBB">
              <w:rPr>
                <w:rFonts w:ascii="ＭＳ 明朝" w:eastAsia="ＭＳ 明朝" w:hAnsi="ＭＳ 明朝" w:hint="eastAsia"/>
                <w:sz w:val="18"/>
                <w:szCs w:val="18"/>
              </w:rPr>
              <w:t>。この予算</w:t>
            </w:r>
            <w:r w:rsidR="00A24F5B">
              <w:rPr>
                <w:rFonts w:ascii="ＭＳ 明朝" w:eastAsia="ＭＳ 明朝" w:hAnsi="ＭＳ 明朝" w:hint="eastAsia"/>
                <w:sz w:val="18"/>
                <w:szCs w:val="18"/>
              </w:rPr>
              <w:t>に</w:t>
            </w:r>
            <w:r w:rsidR="00475DBB">
              <w:rPr>
                <w:rFonts w:ascii="ＭＳ 明朝" w:eastAsia="ＭＳ 明朝" w:hAnsi="ＭＳ 明朝" w:hint="eastAsia"/>
                <w:sz w:val="18"/>
                <w:szCs w:val="18"/>
              </w:rPr>
              <w:t>はアーティストのプロジェクト考案と作品の制作に対する謝礼、作品制作に必要な道具の購入費、</w:t>
            </w:r>
            <w:r w:rsidR="00A24F5B">
              <w:rPr>
                <w:rFonts w:ascii="ＭＳ 明朝" w:eastAsia="ＭＳ 明朝" w:hAnsi="ＭＳ 明朝" w:hint="eastAsia"/>
                <w:sz w:val="18"/>
                <w:szCs w:val="18"/>
              </w:rPr>
              <w:t>知的財産権の譲渡、食費、交通費及び宿泊費が含まれる。</w:t>
            </w:r>
          </w:p>
        </w:tc>
        <w:tc>
          <w:tcPr>
            <w:tcW w:w="1511" w:type="dxa"/>
            <w:shd w:val="clear" w:color="auto" w:fill="auto"/>
          </w:tcPr>
          <w:p w14:paraId="4E659458" w14:textId="77777777" w:rsidR="008C5CEE" w:rsidRDefault="008C5CEE" w:rsidP="007D405D">
            <w:pPr>
              <w:jc w:val="both"/>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lastRenderedPageBreak/>
              <w:t>期間は定められていないが、一時的な展示。</w:t>
            </w:r>
          </w:p>
          <w:p w14:paraId="438D7EB0" w14:textId="06B98168" w:rsidR="001D6B8B" w:rsidRPr="00073ECD" w:rsidRDefault="00A24F5B" w:rsidP="007D405D">
            <w:pPr>
              <w:jc w:val="both"/>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作品の維持管理費については</w:t>
            </w:r>
            <w:r w:rsidR="008C5CEE">
              <w:rPr>
                <w:rFonts w:ascii="Times New Roman" w:eastAsia="ＭＳ 明朝" w:hAnsi="Times New Roman" w:cs="Times New Roman" w:hint="eastAsia"/>
                <w:sz w:val="18"/>
                <w:szCs w:val="18"/>
              </w:rPr>
              <w:t>市の経常</w:t>
            </w:r>
            <w:r>
              <w:rPr>
                <w:rFonts w:ascii="Times New Roman" w:eastAsia="ＭＳ 明朝" w:hAnsi="Times New Roman" w:cs="Times New Roman" w:hint="eastAsia"/>
                <w:sz w:val="18"/>
                <w:szCs w:val="18"/>
              </w:rPr>
              <w:t>予算に計上されていないため、維持管理は行われず、作品</w:t>
            </w:r>
            <w:r w:rsidR="008C5CEE">
              <w:rPr>
                <w:rFonts w:ascii="Times New Roman" w:eastAsia="ＭＳ 明朝" w:hAnsi="Times New Roman" w:cs="Times New Roman" w:hint="eastAsia"/>
                <w:sz w:val="18"/>
                <w:szCs w:val="18"/>
              </w:rPr>
              <w:t>の損傷がひどい場合には消される。</w:t>
            </w:r>
          </w:p>
        </w:tc>
      </w:tr>
    </w:tbl>
    <w:p w14:paraId="00E700E4" w14:textId="77777777" w:rsidR="007D28DC" w:rsidRDefault="007D28DC" w:rsidP="007D405D">
      <w:pPr>
        <w:spacing w:after="0"/>
        <w:jc w:val="both"/>
        <w:rPr>
          <w:rFonts w:ascii="ＭＳ 明朝" w:eastAsia="ＭＳ 明朝" w:hAnsi="ＭＳ 明朝"/>
          <w:sz w:val="22"/>
          <w:szCs w:val="22"/>
        </w:rPr>
      </w:pPr>
    </w:p>
    <w:p w14:paraId="72555B91" w14:textId="3D8819E6" w:rsidR="00692D9C" w:rsidRDefault="00BC1DE1" w:rsidP="003C0813">
      <w:pPr>
        <w:spacing w:after="0"/>
        <w:jc w:val="both"/>
        <w:rPr>
          <w:rFonts w:ascii="ＭＳ 明朝" w:eastAsia="ＭＳ 明朝" w:hAnsi="ＭＳ 明朝"/>
          <w:sz w:val="22"/>
          <w:szCs w:val="22"/>
        </w:rPr>
      </w:pPr>
      <w:r>
        <w:rPr>
          <w:rFonts w:ascii="ＭＳ 明朝" w:eastAsia="ＭＳ 明朝" w:hAnsi="ＭＳ 明朝" w:hint="eastAsia"/>
          <w:sz w:val="22"/>
          <w:szCs w:val="22"/>
        </w:rPr>
        <w:t>なお</w:t>
      </w:r>
      <w:r w:rsidR="00534003">
        <w:rPr>
          <w:rFonts w:ascii="ＭＳ 明朝" w:eastAsia="ＭＳ 明朝" w:hAnsi="ＭＳ 明朝" w:hint="eastAsia"/>
          <w:sz w:val="22"/>
          <w:szCs w:val="22"/>
        </w:rPr>
        <w:t>工事現場の仮囲い</w:t>
      </w:r>
      <w:r w:rsidR="00AF718D">
        <w:rPr>
          <w:rFonts w:ascii="ＭＳ 明朝" w:eastAsia="ＭＳ 明朝" w:hAnsi="ＭＳ 明朝" w:hint="eastAsia"/>
          <w:sz w:val="22"/>
          <w:szCs w:val="22"/>
        </w:rPr>
        <w:t>については、</w:t>
      </w:r>
      <w:r w:rsidR="009A2E4A">
        <w:rPr>
          <w:rFonts w:ascii="ＭＳ 明朝" w:eastAsia="ＭＳ 明朝" w:hAnsi="ＭＳ 明朝" w:hint="eastAsia"/>
          <w:sz w:val="22"/>
          <w:szCs w:val="22"/>
        </w:rPr>
        <w:t>学校教育の一環で生徒が制作した絵を展示する場所として</w:t>
      </w:r>
      <w:r w:rsidR="006E0111">
        <w:rPr>
          <w:rFonts w:ascii="ＭＳ 明朝" w:eastAsia="ＭＳ 明朝" w:hAnsi="ＭＳ 明朝" w:hint="eastAsia"/>
          <w:sz w:val="22"/>
          <w:szCs w:val="22"/>
        </w:rPr>
        <w:t>の</w:t>
      </w:r>
      <w:r w:rsidR="009A2E4A">
        <w:rPr>
          <w:rFonts w:ascii="ＭＳ 明朝" w:eastAsia="ＭＳ 明朝" w:hAnsi="ＭＳ 明朝" w:hint="eastAsia"/>
          <w:sz w:val="22"/>
          <w:szCs w:val="22"/>
        </w:rPr>
        <w:t>活用（トロワ市の大聖堂の修復工事現場の仮囲いに、小学校</w:t>
      </w:r>
      <w:r w:rsidR="009A2E4A" w:rsidRPr="009A2E4A">
        <w:rPr>
          <w:rFonts w:ascii="Times New Roman" w:eastAsia="ＭＳ 明朝" w:hAnsi="Times New Roman" w:cs="Times New Roman"/>
          <w:sz w:val="22"/>
          <w:szCs w:val="22"/>
        </w:rPr>
        <w:t>5</w:t>
      </w:r>
      <w:r w:rsidR="009A2E4A">
        <w:rPr>
          <w:rFonts w:ascii="ＭＳ 明朝" w:eastAsia="ＭＳ 明朝" w:hAnsi="ＭＳ 明朝" w:hint="eastAsia"/>
          <w:sz w:val="22"/>
          <w:szCs w:val="22"/>
        </w:rPr>
        <w:t>年生の生徒</w:t>
      </w:r>
      <w:r w:rsidR="009A2E4A" w:rsidRPr="009A2E4A">
        <w:rPr>
          <w:rFonts w:ascii="Times New Roman" w:eastAsia="ＭＳ 明朝" w:hAnsi="Times New Roman" w:cs="Times New Roman"/>
          <w:sz w:val="22"/>
          <w:szCs w:val="22"/>
        </w:rPr>
        <w:t>19</w:t>
      </w:r>
      <w:r w:rsidR="009A2E4A">
        <w:rPr>
          <w:rFonts w:ascii="ＭＳ 明朝" w:eastAsia="ＭＳ 明朝" w:hAnsi="ＭＳ 明朝" w:hint="eastAsia"/>
          <w:sz w:val="22"/>
          <w:szCs w:val="22"/>
        </w:rPr>
        <w:t>人が工事現場の見学の後に、大聖堂と町の歴史的建造物をテーマ</w:t>
      </w:r>
      <w:r w:rsidR="00E15295">
        <w:rPr>
          <w:rFonts w:ascii="ＭＳ 明朝" w:eastAsia="ＭＳ 明朝" w:hAnsi="ＭＳ 明朝" w:hint="eastAsia"/>
          <w:sz w:val="22"/>
          <w:szCs w:val="22"/>
        </w:rPr>
        <w:t>として縦</w:t>
      </w:r>
      <w:r w:rsidR="00E15295">
        <w:rPr>
          <w:rFonts w:ascii="Times New Roman" w:eastAsia="ＭＳ 明朝" w:hAnsi="Times New Roman" w:cs="Times New Roman"/>
          <w:sz w:val="22"/>
          <w:szCs w:val="22"/>
        </w:rPr>
        <w:t>1.5</w:t>
      </w:r>
      <w:r w:rsidR="00E15295">
        <w:rPr>
          <w:rFonts w:ascii="ＭＳ 明朝" w:eastAsia="ＭＳ 明朝" w:hAnsi="ＭＳ 明朝" w:hint="eastAsia"/>
          <w:sz w:val="22"/>
          <w:szCs w:val="22"/>
        </w:rPr>
        <w:t>メートル、横</w:t>
      </w:r>
      <w:r w:rsidR="00E15295" w:rsidRPr="00E15295">
        <w:rPr>
          <w:rFonts w:ascii="Times New Roman" w:eastAsia="ＭＳ 明朝" w:hAnsi="Times New Roman" w:cs="Times New Roman"/>
          <w:sz w:val="22"/>
          <w:szCs w:val="22"/>
        </w:rPr>
        <w:t>2</w:t>
      </w:r>
      <w:r w:rsidR="00E15295">
        <w:rPr>
          <w:rFonts w:ascii="ＭＳ 明朝" w:eastAsia="ＭＳ 明朝" w:hAnsi="ＭＳ 明朝" w:hint="eastAsia"/>
          <w:sz w:val="22"/>
          <w:szCs w:val="22"/>
        </w:rPr>
        <w:t>メートルの木製パネル</w:t>
      </w:r>
      <w:r w:rsidR="00E15295" w:rsidRPr="00E15295">
        <w:rPr>
          <w:rFonts w:ascii="Times New Roman" w:eastAsia="ＭＳ 明朝" w:hAnsi="Times New Roman" w:cs="Times New Roman"/>
          <w:sz w:val="22"/>
          <w:szCs w:val="22"/>
        </w:rPr>
        <w:t>13</w:t>
      </w:r>
      <w:r w:rsidR="00E15295">
        <w:rPr>
          <w:rFonts w:ascii="ＭＳ 明朝" w:eastAsia="ＭＳ 明朝" w:hAnsi="ＭＳ 明朝" w:hint="eastAsia"/>
          <w:sz w:val="22"/>
          <w:szCs w:val="22"/>
        </w:rPr>
        <w:t>枚</w:t>
      </w:r>
      <w:r w:rsidR="000C21B2">
        <w:rPr>
          <w:rFonts w:ascii="ＭＳ 明朝" w:eastAsia="ＭＳ 明朝" w:hAnsi="ＭＳ 明朝" w:hint="eastAsia"/>
          <w:sz w:val="22"/>
          <w:szCs w:val="22"/>
        </w:rPr>
        <w:t>に</w:t>
      </w:r>
      <w:r w:rsidR="00E15295">
        <w:rPr>
          <w:rFonts w:ascii="ＭＳ 明朝" w:eastAsia="ＭＳ 明朝" w:hAnsi="ＭＳ 明朝" w:hint="eastAsia"/>
          <w:sz w:val="22"/>
          <w:szCs w:val="22"/>
        </w:rPr>
        <w:t>描</w:t>
      </w:r>
      <w:r w:rsidR="000C21B2">
        <w:rPr>
          <w:rFonts w:ascii="ＭＳ 明朝" w:eastAsia="ＭＳ 明朝" w:hAnsi="ＭＳ 明朝" w:hint="eastAsia"/>
          <w:sz w:val="22"/>
          <w:szCs w:val="22"/>
        </w:rPr>
        <w:t>いた絵を展示）、コミューンではなく</w:t>
      </w:r>
      <w:r w:rsidR="001C6C4B">
        <w:rPr>
          <w:rFonts w:ascii="ＭＳ 明朝" w:eastAsia="ＭＳ 明朝" w:hAnsi="ＭＳ 明朝" w:hint="eastAsia"/>
          <w:sz w:val="22"/>
          <w:szCs w:val="22"/>
        </w:rPr>
        <w:t>整備</w:t>
      </w:r>
      <w:r w:rsidR="00127A41">
        <w:rPr>
          <w:rFonts w:ascii="ＭＳ 明朝" w:eastAsia="ＭＳ 明朝" w:hAnsi="ＭＳ 明朝" w:hint="eastAsia"/>
          <w:sz w:val="22"/>
          <w:szCs w:val="22"/>
        </w:rPr>
        <w:t>公社</w:t>
      </w:r>
      <w:r w:rsidR="006E0111">
        <w:rPr>
          <w:rFonts w:ascii="ＭＳ 明朝" w:eastAsia="ＭＳ 明朝" w:hAnsi="ＭＳ 明朝" w:hint="eastAsia"/>
          <w:sz w:val="22"/>
          <w:szCs w:val="22"/>
        </w:rPr>
        <w:t>による</w:t>
      </w:r>
      <w:r w:rsidR="000C21B2">
        <w:rPr>
          <w:rFonts w:ascii="ＭＳ 明朝" w:eastAsia="ＭＳ 明朝" w:hAnsi="ＭＳ 明朝" w:hint="eastAsia"/>
          <w:sz w:val="22"/>
          <w:szCs w:val="22"/>
        </w:rPr>
        <w:t>現場周辺の環境美化のために</w:t>
      </w:r>
      <w:r w:rsidR="00A37343">
        <w:rPr>
          <w:rFonts w:ascii="ＭＳ 明朝" w:eastAsia="ＭＳ 明朝" w:hAnsi="ＭＳ 明朝" w:hint="eastAsia"/>
          <w:sz w:val="22"/>
          <w:szCs w:val="22"/>
        </w:rPr>
        <w:t>壁画</w:t>
      </w:r>
      <w:r w:rsidR="006E0111">
        <w:rPr>
          <w:rFonts w:ascii="ＭＳ 明朝" w:eastAsia="ＭＳ 明朝" w:hAnsi="ＭＳ 明朝" w:hint="eastAsia"/>
          <w:sz w:val="22"/>
          <w:szCs w:val="22"/>
        </w:rPr>
        <w:t>の</w:t>
      </w:r>
      <w:r w:rsidR="00A37343">
        <w:rPr>
          <w:rFonts w:ascii="ＭＳ 明朝" w:eastAsia="ＭＳ 明朝" w:hAnsi="ＭＳ 明朝" w:hint="eastAsia"/>
          <w:sz w:val="22"/>
          <w:szCs w:val="22"/>
        </w:rPr>
        <w:t>発注（</w:t>
      </w:r>
      <w:r w:rsidR="00A37343" w:rsidRPr="00A37343">
        <w:rPr>
          <w:rFonts w:ascii="Times New Roman" w:eastAsia="ＭＳ 明朝" w:hAnsi="Times New Roman" w:cs="Times New Roman"/>
          <w:sz w:val="22"/>
          <w:szCs w:val="22"/>
        </w:rPr>
        <w:t>2024</w:t>
      </w:r>
      <w:r w:rsidR="00A37343">
        <w:rPr>
          <w:rFonts w:ascii="ＭＳ 明朝" w:eastAsia="ＭＳ 明朝" w:hAnsi="ＭＳ 明朝" w:hint="eastAsia"/>
          <w:sz w:val="22"/>
          <w:szCs w:val="22"/>
        </w:rPr>
        <w:t>年のパリオリンピックのオリンピック村の整備主体が全長</w:t>
      </w:r>
      <w:r w:rsidR="00A37343" w:rsidRPr="00A37343">
        <w:rPr>
          <w:rFonts w:ascii="Times New Roman" w:eastAsia="ＭＳ 明朝" w:hAnsi="Times New Roman" w:cs="Times New Roman"/>
          <w:sz w:val="22"/>
          <w:szCs w:val="22"/>
        </w:rPr>
        <w:t>83</w:t>
      </w:r>
      <w:r w:rsidR="00A37343">
        <w:rPr>
          <w:rFonts w:ascii="ＭＳ 明朝" w:eastAsia="ＭＳ 明朝" w:hAnsi="ＭＳ 明朝" w:hint="eastAsia"/>
          <w:sz w:val="22"/>
          <w:szCs w:val="22"/>
        </w:rPr>
        <w:t>メートルの工事現場の仮囲い</w:t>
      </w:r>
      <w:r w:rsidR="00692D9C">
        <w:rPr>
          <w:rFonts w:ascii="ＭＳ 明朝" w:eastAsia="ＭＳ 明朝" w:hAnsi="ＭＳ 明朝" w:hint="eastAsia"/>
          <w:sz w:val="22"/>
          <w:szCs w:val="22"/>
        </w:rPr>
        <w:t>の壁画をイラストレーターに発注</w:t>
      </w:r>
      <w:r w:rsidR="00A37343">
        <w:rPr>
          <w:rFonts w:ascii="ＭＳ 明朝" w:eastAsia="ＭＳ 明朝" w:hAnsi="ＭＳ 明朝" w:hint="eastAsia"/>
          <w:sz w:val="22"/>
          <w:szCs w:val="22"/>
        </w:rPr>
        <w:t>）</w:t>
      </w:r>
      <w:r w:rsidR="006E0111">
        <w:rPr>
          <w:rFonts w:ascii="ＭＳ 明朝" w:eastAsia="ＭＳ 明朝" w:hAnsi="ＭＳ 明朝" w:hint="eastAsia"/>
          <w:sz w:val="22"/>
          <w:szCs w:val="22"/>
        </w:rPr>
        <w:t>などの例もみられる。</w:t>
      </w:r>
    </w:p>
    <w:p w14:paraId="64978794" w14:textId="77777777" w:rsidR="007D405D" w:rsidRDefault="007D405D" w:rsidP="007D405D">
      <w:pPr>
        <w:spacing w:after="0"/>
        <w:jc w:val="both"/>
        <w:rPr>
          <w:rFonts w:ascii="ＭＳ 明朝" w:eastAsia="ＭＳ 明朝" w:hAnsi="ＭＳ 明朝"/>
          <w:sz w:val="22"/>
          <w:szCs w:val="22"/>
        </w:rPr>
      </w:pPr>
    </w:p>
    <w:p w14:paraId="5A6B2880" w14:textId="2D7F7E46" w:rsidR="00E2174D" w:rsidRPr="00E2174D" w:rsidRDefault="00E2174D" w:rsidP="001563BB">
      <w:pPr>
        <w:spacing w:after="0"/>
        <w:jc w:val="both"/>
        <w:rPr>
          <w:rFonts w:ascii="Times New Roman" w:eastAsia="ＭＳ 明朝" w:hAnsi="Times New Roman" w:cs="Times New Roman"/>
          <w:sz w:val="22"/>
          <w:szCs w:val="22"/>
        </w:rPr>
      </w:pPr>
      <w:r>
        <w:rPr>
          <w:rFonts w:ascii="ＭＳ 明朝" w:eastAsia="ＭＳ 明朝" w:hAnsi="ＭＳ 明朝" w:hint="eastAsia"/>
          <w:sz w:val="22"/>
          <w:szCs w:val="22"/>
        </w:rPr>
        <w:t>主要参考</w:t>
      </w:r>
      <w:r>
        <w:rPr>
          <w:rFonts w:ascii="Times New Roman" w:eastAsia="ＭＳ 明朝" w:hAnsi="Times New Roman" w:cs="Times New Roman"/>
          <w:sz w:val="22"/>
          <w:szCs w:val="22"/>
        </w:rPr>
        <w:t>URL</w:t>
      </w:r>
      <w:r>
        <w:rPr>
          <w:rFonts w:ascii="Times New Roman" w:eastAsia="ＭＳ 明朝" w:hAnsi="Times New Roman" w:cs="Times New Roman" w:hint="eastAsia"/>
          <w:sz w:val="22"/>
          <w:szCs w:val="22"/>
        </w:rPr>
        <w:t>：</w:t>
      </w:r>
    </w:p>
    <w:p w14:paraId="7CAA8F47" w14:textId="2A9BAF45" w:rsidR="006F3F85" w:rsidRDefault="00FA1BDF" w:rsidP="00334BED">
      <w:pPr>
        <w:pStyle w:val="a9"/>
        <w:numPr>
          <w:ilvl w:val="0"/>
          <w:numId w:val="6"/>
        </w:numPr>
        <w:spacing w:after="0"/>
        <w:ind w:left="426" w:hanging="426"/>
        <w:jc w:val="both"/>
        <w:rPr>
          <w:rFonts w:ascii="Times New Roman" w:eastAsia="ＭＳ 明朝" w:hAnsi="Times New Roman" w:cs="Times New Roman"/>
          <w:sz w:val="22"/>
          <w:szCs w:val="22"/>
        </w:rPr>
      </w:pPr>
      <w:hyperlink r:id="rId44" w:history="1">
        <w:r w:rsidRPr="00DE1B8F">
          <w:rPr>
            <w:rStyle w:val="ae"/>
            <w:rFonts w:ascii="Times New Roman" w:eastAsia="ＭＳ 明朝" w:hAnsi="Times New Roman" w:cs="Times New Roman"/>
            <w:sz w:val="22"/>
            <w:szCs w:val="22"/>
          </w:rPr>
          <w:t>https://www.artistiques.org/comment-le-street-art-urbain-influence-t-il-la-perception-de-l-espace-public/</w:t>
        </w:r>
      </w:hyperlink>
    </w:p>
    <w:p w14:paraId="37AC3085" w14:textId="40A8033E" w:rsidR="00FA1BDF" w:rsidRDefault="00334BED" w:rsidP="00334BED">
      <w:pPr>
        <w:pStyle w:val="a9"/>
        <w:numPr>
          <w:ilvl w:val="0"/>
          <w:numId w:val="6"/>
        </w:numPr>
        <w:spacing w:after="0"/>
        <w:ind w:left="426" w:hanging="426"/>
        <w:jc w:val="both"/>
        <w:rPr>
          <w:rFonts w:ascii="Times New Roman" w:eastAsia="ＭＳ 明朝" w:hAnsi="Times New Roman" w:cs="Times New Roman"/>
          <w:sz w:val="22"/>
          <w:szCs w:val="22"/>
        </w:rPr>
      </w:pPr>
      <w:hyperlink r:id="rId45" w:history="1">
        <w:r w:rsidRPr="00DE1B8F">
          <w:rPr>
            <w:rStyle w:val="ae"/>
            <w:rFonts w:ascii="Times New Roman" w:eastAsia="ＭＳ 明朝" w:hAnsi="Times New Roman" w:cs="Times New Roman"/>
            <w:sz w:val="22"/>
            <w:szCs w:val="22"/>
          </w:rPr>
          <w:t>https://www.lagazettedescommunes.com/934474/le-street-art-redonne-des-couleurs-aux-villes/?abo=1</w:t>
        </w:r>
      </w:hyperlink>
    </w:p>
    <w:p w14:paraId="57736CA3" w14:textId="7653E2B7" w:rsidR="00334BED" w:rsidRDefault="00334BED" w:rsidP="00334BED">
      <w:pPr>
        <w:pStyle w:val="a9"/>
        <w:numPr>
          <w:ilvl w:val="0"/>
          <w:numId w:val="6"/>
        </w:numPr>
        <w:spacing w:after="0"/>
        <w:ind w:left="426" w:hanging="426"/>
        <w:jc w:val="both"/>
        <w:rPr>
          <w:rFonts w:ascii="Times New Roman" w:eastAsia="ＭＳ 明朝" w:hAnsi="Times New Roman" w:cs="Times New Roman"/>
          <w:sz w:val="22"/>
          <w:szCs w:val="22"/>
        </w:rPr>
      </w:pPr>
      <w:hyperlink r:id="rId46" w:history="1">
        <w:r w:rsidRPr="00DE1B8F">
          <w:rPr>
            <w:rStyle w:val="ae"/>
            <w:rFonts w:ascii="Times New Roman" w:eastAsia="ＭＳ 明朝" w:hAnsi="Times New Roman" w:cs="Times New Roman"/>
            <w:sz w:val="22"/>
            <w:szCs w:val="22"/>
          </w:rPr>
          <w:t>https://www.lagazettedescommunes.com/619675/le-street-art-repeint-lespace-public-aux-couleurs-de-lechange/?abo=1</w:t>
        </w:r>
      </w:hyperlink>
    </w:p>
    <w:p w14:paraId="34BFC0AF" w14:textId="46ABE83F" w:rsidR="00033A2D" w:rsidRDefault="00033A2D" w:rsidP="00334BED">
      <w:pPr>
        <w:pStyle w:val="a9"/>
        <w:numPr>
          <w:ilvl w:val="0"/>
          <w:numId w:val="6"/>
        </w:numPr>
        <w:spacing w:after="0"/>
        <w:ind w:left="426" w:hanging="426"/>
        <w:jc w:val="both"/>
        <w:rPr>
          <w:rFonts w:ascii="Times New Roman" w:eastAsia="ＭＳ 明朝" w:hAnsi="Times New Roman" w:cs="Times New Roman"/>
          <w:sz w:val="22"/>
          <w:szCs w:val="22"/>
        </w:rPr>
      </w:pPr>
      <w:hyperlink r:id="rId47" w:history="1">
        <w:r w:rsidRPr="00DE1B8F">
          <w:rPr>
            <w:rStyle w:val="ae"/>
            <w:rFonts w:ascii="Times New Roman" w:eastAsia="ＭＳ 明朝" w:hAnsi="Times New Roman" w:cs="Times New Roman"/>
            <w:sz w:val="22"/>
            <w:szCs w:val="22"/>
          </w:rPr>
          <w:t>https://www.savigny.org/wp-content/uploads/2025/02/ANNEXE2025459_AppelAProjetFresqueParkingHDV_ocred.pdf</w:t>
        </w:r>
      </w:hyperlink>
    </w:p>
    <w:p w14:paraId="725603EE" w14:textId="0717F8A8" w:rsidR="004A4023" w:rsidRPr="004A4023" w:rsidRDefault="004A4023" w:rsidP="004A4023">
      <w:pPr>
        <w:pStyle w:val="a9"/>
        <w:numPr>
          <w:ilvl w:val="0"/>
          <w:numId w:val="6"/>
        </w:numPr>
        <w:spacing w:after="0"/>
        <w:ind w:left="426" w:hanging="426"/>
        <w:jc w:val="both"/>
        <w:rPr>
          <w:rStyle w:val="ae"/>
        </w:rPr>
      </w:pPr>
      <w:hyperlink r:id="rId48" w:history="1">
        <w:r w:rsidRPr="00DE1B8F">
          <w:rPr>
            <w:rStyle w:val="ae"/>
            <w:rFonts w:ascii="Times New Roman" w:eastAsia="ＭＳ 明朝" w:hAnsi="Times New Roman" w:cs="Times New Roman"/>
            <w:sz w:val="22"/>
            <w:szCs w:val="22"/>
          </w:rPr>
          <w:t>https://poleartsvisuels-pdl.fr/wp-content/uploads/2024/04/appel-a-projets-palissart-2024.pdf</w:t>
        </w:r>
      </w:hyperlink>
    </w:p>
    <w:p w14:paraId="15734D22" w14:textId="77777777" w:rsidR="004A4023" w:rsidRDefault="004A4023" w:rsidP="00033A2D">
      <w:pPr>
        <w:pStyle w:val="a9"/>
        <w:numPr>
          <w:ilvl w:val="0"/>
          <w:numId w:val="6"/>
        </w:numPr>
        <w:spacing w:after="0"/>
        <w:ind w:left="426" w:hanging="426"/>
        <w:jc w:val="both"/>
        <w:rPr>
          <w:rFonts w:ascii="Times New Roman" w:eastAsia="ＭＳ 明朝" w:hAnsi="Times New Roman" w:cs="Times New Roman"/>
          <w:sz w:val="22"/>
          <w:szCs w:val="22"/>
        </w:rPr>
      </w:pPr>
    </w:p>
    <w:p w14:paraId="63697985" w14:textId="2098BE1F" w:rsidR="00033A2D" w:rsidRDefault="004A4023" w:rsidP="00033A2D">
      <w:pPr>
        <w:pStyle w:val="a9"/>
        <w:numPr>
          <w:ilvl w:val="0"/>
          <w:numId w:val="6"/>
        </w:numPr>
        <w:spacing w:after="0"/>
        <w:ind w:left="426" w:hanging="426"/>
        <w:jc w:val="both"/>
        <w:rPr>
          <w:rFonts w:ascii="Times New Roman" w:eastAsia="ＭＳ 明朝" w:hAnsi="Times New Roman" w:cs="Times New Roman"/>
          <w:sz w:val="22"/>
          <w:szCs w:val="22"/>
        </w:rPr>
      </w:pPr>
      <w:hyperlink r:id="rId49" w:history="1">
        <w:r w:rsidRPr="00DE1B8F">
          <w:rPr>
            <w:rStyle w:val="ae"/>
            <w:rFonts w:ascii="Times New Roman" w:eastAsia="ＭＳ 明朝" w:hAnsi="Times New Roman" w:cs="Times New Roman"/>
            <w:sz w:val="22"/>
            <w:szCs w:val="22"/>
          </w:rPr>
          <w:t>https://www.culture.gouv.fr/regions/drac-grand-est/actu/mh-etat/troyes/fresque</w:t>
        </w:r>
      </w:hyperlink>
    </w:p>
    <w:p w14:paraId="4F264D41" w14:textId="4E29D64A" w:rsidR="004A4023" w:rsidRDefault="001D6B8B" w:rsidP="00033A2D">
      <w:pPr>
        <w:pStyle w:val="a9"/>
        <w:numPr>
          <w:ilvl w:val="0"/>
          <w:numId w:val="6"/>
        </w:numPr>
        <w:spacing w:after="0"/>
        <w:ind w:left="426" w:hanging="426"/>
        <w:jc w:val="both"/>
        <w:rPr>
          <w:rFonts w:ascii="Times New Roman" w:eastAsia="ＭＳ 明朝" w:hAnsi="Times New Roman" w:cs="Times New Roman"/>
          <w:sz w:val="22"/>
          <w:szCs w:val="22"/>
        </w:rPr>
      </w:pPr>
      <w:hyperlink r:id="rId50" w:anchor=":~:text=PR%C3%89SENTATION%20DE%20L'APPEL%20%C3%80%20PROJET&amp;text=Lors%20de%20la%20saison%206,quartier%2C%20a%20%C3%A9t%C3%A9%20%C3%A9lu%20laur%C3%A9at" w:history="1">
        <w:r w:rsidRPr="00DE1B8F">
          <w:rPr>
            <w:rStyle w:val="ae"/>
            <w:rFonts w:ascii="Times New Roman" w:eastAsia="ＭＳ 明朝" w:hAnsi="Times New Roman" w:cs="Times New Roman"/>
            <w:sz w:val="22"/>
            <w:szCs w:val="22"/>
          </w:rPr>
          <w:t>https://www.rue.bzh/post/appel-%C3%A0-projet-artistique-fresque-au-blosne-pour-illustrer-l-histoire-et-l-avenir-du-quartier-re#:~:text=PR%C3%89SENTATION%20DE%20L'APPEL%20%C3%80%20PROJET&amp;text=Lors%20de%20la%20saison%206,quartier%2C%20a%20%C3%A9t%C3%A9%20%C3%A9lu%20laur%C3%A9at</w:t>
        </w:r>
      </w:hyperlink>
      <w:r w:rsidRPr="001D6B8B">
        <w:rPr>
          <w:rFonts w:ascii="Times New Roman" w:eastAsia="ＭＳ 明朝" w:hAnsi="Times New Roman" w:cs="Times New Roman"/>
          <w:sz w:val="22"/>
          <w:szCs w:val="22"/>
        </w:rPr>
        <w:t>.</w:t>
      </w:r>
    </w:p>
    <w:p w14:paraId="2A9F7E6A" w14:textId="77777777" w:rsidR="006F3F85" w:rsidRPr="007D405D" w:rsidRDefault="006F3F85" w:rsidP="007D405D">
      <w:pPr>
        <w:spacing w:after="0"/>
        <w:jc w:val="both"/>
        <w:rPr>
          <w:rFonts w:ascii="ＭＳ 明朝" w:eastAsia="ＭＳ 明朝" w:hAnsi="ＭＳ 明朝"/>
          <w:sz w:val="22"/>
          <w:szCs w:val="22"/>
        </w:rPr>
      </w:pPr>
    </w:p>
    <w:p w14:paraId="6D77B552" w14:textId="3722DCAF" w:rsidR="008948F1" w:rsidRPr="002F4933" w:rsidRDefault="00A606BD" w:rsidP="008948F1">
      <w:pPr>
        <w:pStyle w:val="a9"/>
        <w:numPr>
          <w:ilvl w:val="0"/>
          <w:numId w:val="1"/>
        </w:numPr>
        <w:spacing w:after="0"/>
        <w:ind w:left="426" w:hanging="426"/>
        <w:jc w:val="both"/>
        <w:rPr>
          <w:rFonts w:ascii="ＭＳ 明朝" w:eastAsia="ＭＳ 明朝" w:hAnsi="ＭＳ 明朝"/>
          <w:b/>
          <w:bCs/>
          <w:sz w:val="22"/>
          <w:szCs w:val="22"/>
        </w:rPr>
      </w:pPr>
      <w:r w:rsidRPr="002F4933">
        <w:rPr>
          <w:rFonts w:ascii="ＭＳ 明朝" w:eastAsia="ＭＳ 明朝" w:hAnsi="ＭＳ 明朝" w:hint="eastAsia"/>
          <w:b/>
          <w:bCs/>
          <w:sz w:val="22"/>
          <w:szCs w:val="22"/>
        </w:rPr>
        <w:t>パリ市の</w:t>
      </w:r>
      <w:r w:rsidR="00EE2EF6" w:rsidRPr="002F4933">
        <w:rPr>
          <w:rFonts w:ascii="ＭＳ 明朝" w:eastAsia="ＭＳ 明朝" w:hAnsi="ＭＳ 明朝" w:hint="eastAsia"/>
          <w:b/>
          <w:bCs/>
          <w:sz w:val="22"/>
          <w:szCs w:val="22"/>
        </w:rPr>
        <w:t>ストリートアートに関する取り組み</w:t>
      </w:r>
    </w:p>
    <w:p w14:paraId="005DF5A1" w14:textId="718EC627" w:rsidR="00BF1A0E" w:rsidRDefault="00E273BF" w:rsidP="001563BB">
      <w:pPr>
        <w:spacing w:before="120" w:after="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t>パリでは</w:t>
      </w:r>
      <w:r>
        <w:rPr>
          <w:rFonts w:ascii="Times New Roman" w:eastAsia="ＭＳ 明朝" w:hAnsi="Times New Roman" w:cs="Times New Roman" w:hint="eastAsia"/>
          <w:sz w:val="22"/>
          <w:szCs w:val="22"/>
        </w:rPr>
        <w:t>1990</w:t>
      </w:r>
      <w:r>
        <w:rPr>
          <w:rFonts w:ascii="Times New Roman" w:eastAsia="ＭＳ 明朝" w:hAnsi="Times New Roman" w:cs="Times New Roman" w:hint="eastAsia"/>
          <w:sz w:val="22"/>
          <w:szCs w:val="22"/>
        </w:rPr>
        <w:t>年代にステンシルアートや</w:t>
      </w:r>
      <w:r w:rsidR="00BF1A0E">
        <w:rPr>
          <w:rFonts w:ascii="Times New Roman" w:eastAsia="ＭＳ 明朝" w:hAnsi="Times New Roman" w:cs="Times New Roman" w:hint="eastAsia"/>
          <w:sz w:val="22"/>
          <w:szCs w:val="22"/>
        </w:rPr>
        <w:t>タグ</w:t>
      </w:r>
      <w:r>
        <w:rPr>
          <w:rFonts w:ascii="Times New Roman" w:eastAsia="ＭＳ 明朝" w:hAnsi="Times New Roman" w:cs="Times New Roman" w:hint="eastAsia"/>
          <w:sz w:val="22"/>
          <w:szCs w:val="22"/>
        </w:rPr>
        <w:t>が多く見られるようになったが、当時は違法行為として厳しく取り締まられていた。その一方で</w:t>
      </w:r>
      <w:r w:rsidR="00BF1A0E">
        <w:rPr>
          <w:rFonts w:ascii="Times New Roman" w:eastAsia="ＭＳ 明朝" w:hAnsi="Times New Roman" w:cs="Times New Roman" w:hint="eastAsia"/>
          <w:sz w:val="22"/>
          <w:szCs w:val="22"/>
        </w:rPr>
        <w:t>1989</w:t>
      </w:r>
      <w:r w:rsidR="00BF1A0E">
        <w:rPr>
          <w:rFonts w:ascii="Times New Roman" w:eastAsia="ＭＳ 明朝" w:hAnsi="Times New Roman" w:cs="Times New Roman" w:hint="eastAsia"/>
          <w:sz w:val="22"/>
          <w:szCs w:val="22"/>
        </w:rPr>
        <w:t>年には当時</w:t>
      </w:r>
      <w:r w:rsidR="00BF1A0E">
        <w:rPr>
          <w:rFonts w:ascii="Times New Roman" w:eastAsia="ＭＳ 明朝" w:hAnsi="Times New Roman" w:cs="Times New Roman" w:hint="eastAsia"/>
          <w:sz w:val="22"/>
          <w:szCs w:val="22"/>
        </w:rPr>
        <w:t>13</w:t>
      </w:r>
      <w:r w:rsidR="00BF1A0E">
        <w:rPr>
          <w:rFonts w:ascii="Times New Roman" w:eastAsia="ＭＳ 明朝" w:hAnsi="Times New Roman" w:cs="Times New Roman" w:hint="eastAsia"/>
          <w:sz w:val="22"/>
          <w:szCs w:val="22"/>
        </w:rPr>
        <w:t>区の区長であったジャック・トゥーボンが</w:t>
      </w:r>
      <w:r w:rsidR="0093136E">
        <w:rPr>
          <w:rFonts w:ascii="Times New Roman" w:eastAsia="ＭＳ 明朝" w:hAnsi="Times New Roman" w:cs="Times New Roman" w:hint="eastAsia"/>
          <w:sz w:val="22"/>
          <w:szCs w:val="22"/>
        </w:rPr>
        <w:t>有名なフランス人画家である</w:t>
      </w:r>
      <w:r w:rsidR="00BF1A0E">
        <w:rPr>
          <w:rFonts w:ascii="Times New Roman" w:eastAsia="ＭＳ 明朝" w:hAnsi="Times New Roman" w:cs="Times New Roman" w:hint="eastAsia"/>
          <w:sz w:val="22"/>
          <w:szCs w:val="22"/>
        </w:rPr>
        <w:t>ジル・アイヨーに区内の小学校のために壁画を発注するなど、</w:t>
      </w:r>
      <w:r w:rsidR="007553F0">
        <w:rPr>
          <w:rFonts w:ascii="Times New Roman" w:eastAsia="ＭＳ 明朝" w:hAnsi="Times New Roman" w:cs="Times New Roman" w:hint="eastAsia"/>
          <w:sz w:val="22"/>
          <w:szCs w:val="22"/>
        </w:rPr>
        <w:t>合法的な</w:t>
      </w:r>
      <w:r w:rsidR="00BF1A0E">
        <w:rPr>
          <w:rFonts w:ascii="Times New Roman" w:eastAsia="ＭＳ 明朝" w:hAnsi="Times New Roman" w:cs="Times New Roman" w:hint="eastAsia"/>
          <w:sz w:val="22"/>
          <w:szCs w:val="22"/>
        </w:rPr>
        <w:t>ストリートアート作品</w:t>
      </w:r>
      <w:r w:rsidR="0093136E">
        <w:rPr>
          <w:rFonts w:ascii="Times New Roman" w:eastAsia="ＭＳ 明朝" w:hAnsi="Times New Roman" w:cs="Times New Roman" w:hint="eastAsia"/>
          <w:sz w:val="22"/>
          <w:szCs w:val="22"/>
        </w:rPr>
        <w:t>は</w:t>
      </w:r>
      <w:r w:rsidR="007553F0">
        <w:rPr>
          <w:rFonts w:ascii="Times New Roman" w:eastAsia="ＭＳ 明朝" w:hAnsi="Times New Roman" w:cs="Times New Roman" w:hint="eastAsia"/>
          <w:sz w:val="22"/>
          <w:szCs w:val="22"/>
        </w:rPr>
        <w:t>、以前から</w:t>
      </w:r>
      <w:r w:rsidR="00BF1A0E">
        <w:rPr>
          <w:rFonts w:ascii="Times New Roman" w:eastAsia="ＭＳ 明朝" w:hAnsi="Times New Roman" w:cs="Times New Roman" w:hint="eastAsia"/>
          <w:sz w:val="22"/>
          <w:szCs w:val="22"/>
        </w:rPr>
        <w:t>街を美化するツールとして活用・保存</w:t>
      </w:r>
      <w:r w:rsidR="0093136E">
        <w:rPr>
          <w:rFonts w:ascii="Times New Roman" w:eastAsia="ＭＳ 明朝" w:hAnsi="Times New Roman" w:cs="Times New Roman" w:hint="eastAsia"/>
          <w:sz w:val="22"/>
          <w:szCs w:val="22"/>
        </w:rPr>
        <w:t>され</w:t>
      </w:r>
      <w:r w:rsidR="00BF1A0E">
        <w:rPr>
          <w:rFonts w:ascii="Times New Roman" w:eastAsia="ＭＳ 明朝" w:hAnsi="Times New Roman" w:cs="Times New Roman" w:hint="eastAsia"/>
          <w:sz w:val="22"/>
          <w:szCs w:val="22"/>
        </w:rPr>
        <w:t>てきた（同作品は</w:t>
      </w:r>
      <w:r w:rsidR="00BF1A0E">
        <w:rPr>
          <w:rFonts w:ascii="Times New Roman" w:eastAsia="ＭＳ 明朝" w:hAnsi="Times New Roman" w:cs="Times New Roman" w:hint="eastAsia"/>
          <w:sz w:val="22"/>
          <w:szCs w:val="22"/>
        </w:rPr>
        <w:t>2022</w:t>
      </w:r>
      <w:r w:rsidR="00BF1A0E">
        <w:rPr>
          <w:rFonts w:ascii="Times New Roman" w:eastAsia="ＭＳ 明朝" w:hAnsi="Times New Roman" w:cs="Times New Roman" w:hint="eastAsia"/>
          <w:sz w:val="22"/>
          <w:szCs w:val="22"/>
        </w:rPr>
        <w:t>年に修復されている）。</w:t>
      </w:r>
    </w:p>
    <w:p w14:paraId="5BE38E4C" w14:textId="68B42F23" w:rsidR="00A606BD" w:rsidRDefault="00BF1A0E" w:rsidP="001563BB">
      <w:pPr>
        <w:spacing w:after="12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t>パリ市の</w:t>
      </w:r>
      <w:r w:rsidR="00A606BD" w:rsidRPr="00366AB2">
        <w:rPr>
          <w:rFonts w:ascii="Times New Roman" w:eastAsia="ＭＳ 明朝" w:hAnsi="Times New Roman" w:cs="Times New Roman" w:hint="eastAsia"/>
          <w:sz w:val="22"/>
          <w:szCs w:val="22"/>
        </w:rPr>
        <w:t>サイト</w:t>
      </w:r>
      <w:r w:rsidR="000C13A0">
        <w:rPr>
          <w:rFonts w:ascii="Times New Roman" w:eastAsia="ＭＳ 明朝" w:hAnsi="Times New Roman" w:cs="Times New Roman" w:hint="eastAsia"/>
          <w:sz w:val="22"/>
          <w:szCs w:val="22"/>
        </w:rPr>
        <w:t>上</w:t>
      </w:r>
      <w:r w:rsidR="008D4FF5">
        <w:rPr>
          <w:rFonts w:ascii="Times New Roman" w:eastAsia="ＭＳ 明朝" w:hAnsi="Times New Roman" w:cs="Times New Roman" w:hint="eastAsia"/>
          <w:sz w:val="22"/>
          <w:szCs w:val="22"/>
        </w:rPr>
        <w:t>に「</w:t>
      </w:r>
      <w:r w:rsidR="000C13A0">
        <w:rPr>
          <w:rFonts w:ascii="Times New Roman" w:eastAsia="ＭＳ 明朝" w:hAnsi="Times New Roman" w:cs="Times New Roman" w:hint="eastAsia"/>
          <w:sz w:val="22"/>
          <w:szCs w:val="22"/>
        </w:rPr>
        <w:t>パリ</w:t>
      </w:r>
      <w:r w:rsidR="00A606BD" w:rsidRPr="00366AB2">
        <w:rPr>
          <w:rFonts w:ascii="Times New Roman" w:eastAsia="ＭＳ 明朝" w:hAnsi="Times New Roman" w:cs="Times New Roman" w:hint="eastAsia"/>
          <w:sz w:val="22"/>
          <w:szCs w:val="22"/>
        </w:rPr>
        <w:t>は</w:t>
      </w:r>
      <w:r w:rsidR="000C13A0">
        <w:rPr>
          <w:rFonts w:ascii="Times New Roman" w:eastAsia="ＭＳ 明朝" w:hAnsi="Times New Roman" w:cs="Times New Roman" w:hint="eastAsia"/>
          <w:sz w:val="22"/>
          <w:szCs w:val="22"/>
        </w:rPr>
        <w:t>ストリート</w:t>
      </w:r>
      <w:r w:rsidR="00A606BD" w:rsidRPr="00366AB2">
        <w:rPr>
          <w:rFonts w:ascii="Times New Roman" w:eastAsia="ＭＳ 明朝" w:hAnsi="Times New Roman" w:cs="Times New Roman" w:hint="eastAsia"/>
          <w:sz w:val="22"/>
          <w:szCs w:val="22"/>
        </w:rPr>
        <w:t>アートの中心地である</w:t>
      </w:r>
      <w:r w:rsidR="008D4FF5">
        <w:rPr>
          <w:rFonts w:ascii="Times New Roman" w:eastAsia="ＭＳ 明朝" w:hAnsi="Times New Roman" w:cs="Times New Roman" w:hint="eastAsia"/>
          <w:sz w:val="22"/>
          <w:szCs w:val="22"/>
        </w:rPr>
        <w:t>」</w:t>
      </w:r>
      <w:r w:rsidR="00A606BD" w:rsidRPr="00366AB2">
        <w:rPr>
          <w:rFonts w:ascii="Times New Roman" w:eastAsia="ＭＳ 明朝" w:hAnsi="Times New Roman" w:cs="Times New Roman" w:hint="eastAsia"/>
          <w:sz w:val="22"/>
          <w:szCs w:val="22"/>
        </w:rPr>
        <w:t>と</w:t>
      </w:r>
      <w:r w:rsidR="008D4FF5">
        <w:rPr>
          <w:rFonts w:ascii="Times New Roman" w:eastAsia="ＭＳ 明朝" w:hAnsi="Times New Roman" w:cs="Times New Roman" w:hint="eastAsia"/>
          <w:sz w:val="22"/>
          <w:szCs w:val="22"/>
        </w:rPr>
        <w:t>書かれている</w:t>
      </w:r>
      <w:r w:rsidR="009E3EAC">
        <w:rPr>
          <w:rFonts w:ascii="Times New Roman" w:eastAsia="ＭＳ 明朝" w:hAnsi="Times New Roman" w:cs="Times New Roman" w:hint="eastAsia"/>
          <w:sz w:val="22"/>
          <w:szCs w:val="22"/>
        </w:rPr>
        <w:t>ように、市内</w:t>
      </w:r>
      <w:r w:rsidR="008D4FF5">
        <w:rPr>
          <w:rFonts w:ascii="Times New Roman" w:eastAsia="ＭＳ 明朝" w:hAnsi="Times New Roman" w:cs="Times New Roman" w:hint="eastAsia"/>
          <w:sz w:val="22"/>
          <w:szCs w:val="22"/>
        </w:rPr>
        <w:t>には多くのストリートアート作品が存在し、</w:t>
      </w:r>
      <w:r w:rsidR="009E3EAC">
        <w:rPr>
          <w:rFonts w:ascii="Times New Roman" w:eastAsia="ＭＳ 明朝" w:hAnsi="Times New Roman" w:cs="Times New Roman" w:hint="eastAsia"/>
          <w:sz w:val="22"/>
          <w:szCs w:val="22"/>
        </w:rPr>
        <w:t>13</w:t>
      </w:r>
      <w:r w:rsidR="009E3EAC">
        <w:rPr>
          <w:rFonts w:ascii="Times New Roman" w:eastAsia="ＭＳ 明朝" w:hAnsi="Times New Roman" w:cs="Times New Roman" w:hint="eastAsia"/>
          <w:sz w:val="22"/>
          <w:szCs w:val="22"/>
        </w:rPr>
        <w:t>区と</w:t>
      </w:r>
      <w:r w:rsidR="009E3EAC">
        <w:rPr>
          <w:rFonts w:ascii="Times New Roman" w:eastAsia="ＭＳ 明朝" w:hAnsi="Times New Roman" w:cs="Times New Roman" w:hint="eastAsia"/>
          <w:sz w:val="22"/>
          <w:szCs w:val="22"/>
        </w:rPr>
        <w:t>20</w:t>
      </w:r>
      <w:r w:rsidR="009E3EAC">
        <w:rPr>
          <w:rFonts w:ascii="Times New Roman" w:eastAsia="ＭＳ 明朝" w:hAnsi="Times New Roman" w:cs="Times New Roman" w:hint="eastAsia"/>
          <w:sz w:val="22"/>
          <w:szCs w:val="22"/>
        </w:rPr>
        <w:t>区には大規模なストリートアート作品が</w:t>
      </w:r>
      <w:r w:rsidR="001B0213">
        <w:rPr>
          <w:rFonts w:ascii="Times New Roman" w:eastAsia="ＭＳ 明朝" w:hAnsi="Times New Roman" w:cs="Times New Roman" w:hint="eastAsia"/>
          <w:sz w:val="22"/>
          <w:szCs w:val="22"/>
        </w:rPr>
        <w:t>見られることで知られている</w:t>
      </w:r>
      <w:r w:rsidR="009E3EAC">
        <w:rPr>
          <w:rFonts w:ascii="Times New Roman" w:eastAsia="ＭＳ 明朝" w:hAnsi="Times New Roman" w:cs="Times New Roman" w:hint="eastAsia"/>
          <w:sz w:val="22"/>
          <w:szCs w:val="22"/>
        </w:rPr>
        <w:t>。</w:t>
      </w:r>
      <w:r w:rsidR="001B0213">
        <w:rPr>
          <w:rFonts w:ascii="Times New Roman" w:eastAsia="ＭＳ 明朝" w:hAnsi="Times New Roman" w:cs="Times New Roman" w:hint="eastAsia"/>
          <w:sz w:val="22"/>
          <w:szCs w:val="22"/>
        </w:rPr>
        <w:t>特に</w:t>
      </w:r>
      <w:r w:rsidR="009E3EAC">
        <w:rPr>
          <w:rFonts w:ascii="Times New Roman" w:eastAsia="ＭＳ 明朝" w:hAnsi="Times New Roman" w:cs="Times New Roman"/>
          <w:sz w:val="22"/>
          <w:szCs w:val="22"/>
        </w:rPr>
        <w:t>13</w:t>
      </w:r>
      <w:r w:rsidR="009E3EAC">
        <w:rPr>
          <w:rFonts w:ascii="Times New Roman" w:eastAsia="ＭＳ 明朝" w:hAnsi="Times New Roman" w:cs="Times New Roman" w:hint="eastAsia"/>
          <w:sz w:val="22"/>
          <w:szCs w:val="22"/>
        </w:rPr>
        <w:t>区は建物の外壁</w:t>
      </w:r>
      <w:r w:rsidR="0031115A">
        <w:rPr>
          <w:rFonts w:ascii="Times New Roman" w:eastAsia="ＭＳ 明朝" w:hAnsi="Times New Roman" w:cs="Times New Roman" w:hint="eastAsia"/>
          <w:sz w:val="22"/>
          <w:szCs w:val="22"/>
        </w:rPr>
        <w:t>に描かれた</w:t>
      </w:r>
      <w:r w:rsidR="009E3EAC">
        <w:rPr>
          <w:rFonts w:ascii="Times New Roman" w:eastAsia="ＭＳ 明朝" w:hAnsi="Times New Roman" w:cs="Times New Roman" w:hint="eastAsia"/>
          <w:sz w:val="22"/>
          <w:szCs w:val="22"/>
        </w:rPr>
        <w:t>大型の壁画が</w:t>
      </w:r>
      <w:r w:rsidR="00600DFB">
        <w:rPr>
          <w:rFonts w:ascii="Times New Roman" w:eastAsia="ＭＳ 明朝" w:hAnsi="Times New Roman" w:cs="Times New Roman" w:hint="eastAsia"/>
          <w:sz w:val="22"/>
          <w:szCs w:val="22"/>
        </w:rPr>
        <w:t>約</w:t>
      </w:r>
      <w:r w:rsidR="00600DFB">
        <w:rPr>
          <w:rFonts w:ascii="Times New Roman" w:eastAsia="ＭＳ 明朝" w:hAnsi="Times New Roman" w:cs="Times New Roman" w:hint="eastAsia"/>
          <w:sz w:val="22"/>
          <w:szCs w:val="22"/>
        </w:rPr>
        <w:t>160</w:t>
      </w:r>
      <w:r w:rsidR="00600DFB">
        <w:rPr>
          <w:rFonts w:ascii="Times New Roman" w:eastAsia="ＭＳ 明朝" w:hAnsi="Times New Roman" w:cs="Times New Roman" w:hint="eastAsia"/>
          <w:sz w:val="22"/>
          <w:szCs w:val="22"/>
        </w:rPr>
        <w:t>も</w:t>
      </w:r>
      <w:r w:rsidR="009E3EAC">
        <w:rPr>
          <w:rFonts w:ascii="Times New Roman" w:eastAsia="ＭＳ 明朝" w:hAnsi="Times New Roman" w:cs="Times New Roman" w:hint="eastAsia"/>
          <w:sz w:val="22"/>
          <w:szCs w:val="22"/>
        </w:rPr>
        <w:t>あること</w:t>
      </w:r>
      <w:r w:rsidR="008D4FF5">
        <w:rPr>
          <w:rFonts w:ascii="Times New Roman" w:eastAsia="ＭＳ 明朝" w:hAnsi="Times New Roman" w:cs="Times New Roman" w:hint="eastAsia"/>
          <w:sz w:val="22"/>
          <w:szCs w:val="22"/>
        </w:rPr>
        <w:t>から</w:t>
      </w:r>
      <w:r w:rsidR="001B0213">
        <w:rPr>
          <w:rFonts w:ascii="Times New Roman" w:eastAsia="ＭＳ 明朝" w:hAnsi="Times New Roman" w:cs="Times New Roman" w:hint="eastAsia"/>
          <w:sz w:val="22"/>
          <w:szCs w:val="22"/>
        </w:rPr>
        <w:t>「</w:t>
      </w:r>
      <w:r w:rsidR="008D4FF5">
        <w:rPr>
          <w:rFonts w:ascii="Times New Roman" w:eastAsia="ＭＳ 明朝" w:hAnsi="Times New Roman" w:cs="Times New Roman" w:hint="eastAsia"/>
          <w:sz w:val="22"/>
          <w:szCs w:val="22"/>
        </w:rPr>
        <w:t>ストリートアートの</w:t>
      </w:r>
      <w:r w:rsidR="009E3EAC">
        <w:rPr>
          <w:rFonts w:ascii="Times New Roman" w:eastAsia="ＭＳ 明朝" w:hAnsi="Times New Roman" w:cs="Times New Roman" w:hint="eastAsia"/>
          <w:sz w:val="22"/>
          <w:szCs w:val="22"/>
        </w:rPr>
        <w:t>屋外美術館</w:t>
      </w:r>
      <w:r w:rsidR="001B0213">
        <w:rPr>
          <w:rFonts w:ascii="Times New Roman" w:eastAsia="ＭＳ 明朝" w:hAnsi="Times New Roman" w:cs="Times New Roman" w:hint="eastAsia"/>
          <w:sz w:val="22"/>
          <w:szCs w:val="22"/>
        </w:rPr>
        <w:t>」</w:t>
      </w:r>
      <w:r w:rsidR="008D4FF5">
        <w:rPr>
          <w:rFonts w:ascii="Times New Roman" w:eastAsia="ＭＳ 明朝" w:hAnsi="Times New Roman" w:cs="Times New Roman" w:hint="eastAsia"/>
          <w:sz w:val="22"/>
          <w:szCs w:val="22"/>
        </w:rPr>
        <w:t>とも呼ばれ</w:t>
      </w:r>
      <w:r w:rsidR="009E3EAC">
        <w:rPr>
          <w:rFonts w:ascii="Times New Roman" w:eastAsia="ＭＳ 明朝" w:hAnsi="Times New Roman" w:cs="Times New Roman" w:hint="eastAsia"/>
          <w:sz w:val="22"/>
          <w:szCs w:val="22"/>
        </w:rPr>
        <w:t>ており、それを見</w:t>
      </w:r>
      <w:r w:rsidR="0031115A">
        <w:rPr>
          <w:rFonts w:ascii="Times New Roman" w:eastAsia="ＭＳ 明朝" w:hAnsi="Times New Roman" w:cs="Times New Roman" w:hint="eastAsia"/>
          <w:sz w:val="22"/>
          <w:szCs w:val="22"/>
        </w:rPr>
        <w:t>ることができる</w:t>
      </w:r>
      <w:r w:rsidR="008D4FF5">
        <w:rPr>
          <w:rFonts w:ascii="Times New Roman" w:eastAsia="ＭＳ 明朝" w:hAnsi="Times New Roman" w:cs="Times New Roman" w:hint="eastAsia"/>
          <w:sz w:val="22"/>
          <w:szCs w:val="22"/>
        </w:rPr>
        <w:t>スポット</w:t>
      </w:r>
      <w:r w:rsidR="0031115A">
        <w:rPr>
          <w:rFonts w:ascii="Times New Roman" w:eastAsia="ＭＳ 明朝" w:hAnsi="Times New Roman" w:cs="Times New Roman" w:hint="eastAsia"/>
          <w:sz w:val="22"/>
          <w:szCs w:val="22"/>
        </w:rPr>
        <w:t>や見学</w:t>
      </w:r>
      <w:r w:rsidR="009E3EAC">
        <w:rPr>
          <w:rFonts w:ascii="Times New Roman" w:eastAsia="ＭＳ 明朝" w:hAnsi="Times New Roman" w:cs="Times New Roman" w:hint="eastAsia"/>
          <w:sz w:val="22"/>
          <w:szCs w:val="22"/>
        </w:rPr>
        <w:t>ルート</w:t>
      </w:r>
      <w:r w:rsidR="00600DFB">
        <w:rPr>
          <w:rFonts w:ascii="Times New Roman" w:eastAsia="ＭＳ 明朝" w:hAnsi="Times New Roman" w:cs="Times New Roman" w:hint="eastAsia"/>
          <w:sz w:val="22"/>
          <w:szCs w:val="22"/>
        </w:rPr>
        <w:t>のほか、市内のストリートアートに関する情報</w:t>
      </w:r>
      <w:r w:rsidR="0031115A">
        <w:rPr>
          <w:rFonts w:ascii="Times New Roman" w:eastAsia="ＭＳ 明朝" w:hAnsi="Times New Roman" w:cs="Times New Roman" w:hint="eastAsia"/>
          <w:sz w:val="22"/>
          <w:szCs w:val="22"/>
        </w:rPr>
        <w:t>が市や観光局のサイトで紹介されている。</w:t>
      </w:r>
    </w:p>
    <w:p w14:paraId="004761E7" w14:textId="1BBD08CD" w:rsidR="00BE0B9A" w:rsidRPr="0025202A" w:rsidRDefault="00BE0B9A" w:rsidP="00BF1A0E">
      <w:pPr>
        <w:spacing w:after="0"/>
        <w:jc w:val="both"/>
        <w:rPr>
          <w:rFonts w:ascii="ＭＳ 明朝" w:eastAsia="ＭＳ 明朝" w:hAnsi="ＭＳ 明朝"/>
          <w:sz w:val="22"/>
          <w:szCs w:val="22"/>
        </w:rPr>
      </w:pPr>
      <w:r>
        <w:rPr>
          <w:rFonts w:ascii="Times New Roman" w:eastAsia="ＭＳ 明朝" w:hAnsi="Times New Roman" w:cs="Times New Roman"/>
          <w:sz w:val="22"/>
          <w:szCs w:val="22"/>
        </w:rPr>
        <w:t>13</w:t>
      </w:r>
      <w:r>
        <w:rPr>
          <w:rFonts w:ascii="Times New Roman" w:eastAsia="ＭＳ 明朝" w:hAnsi="Times New Roman" w:cs="Times New Roman" w:hint="eastAsia"/>
          <w:sz w:val="22"/>
          <w:szCs w:val="22"/>
        </w:rPr>
        <w:t>区のストリートアート作品とその制作過程を紹介するビデオ</w:t>
      </w:r>
      <w:r w:rsidR="00E97D17">
        <w:rPr>
          <w:rFonts w:ascii="Times New Roman" w:eastAsia="ＭＳ 明朝" w:hAnsi="Times New Roman" w:cs="Times New Roman" w:hint="eastAsia"/>
          <w:sz w:val="22"/>
          <w:szCs w:val="22"/>
        </w:rPr>
        <w:t>：</w:t>
      </w:r>
    </w:p>
    <w:p w14:paraId="5C8E034C" w14:textId="76142AE7" w:rsidR="000C13A0" w:rsidRDefault="00F92BAB" w:rsidP="00A606BD">
      <w:pPr>
        <w:spacing w:after="0"/>
        <w:jc w:val="both"/>
        <w:rPr>
          <w:rFonts w:ascii="Times New Roman" w:eastAsia="ＭＳ 明朝" w:hAnsi="Times New Roman" w:cs="Times New Roman"/>
          <w:sz w:val="22"/>
          <w:szCs w:val="22"/>
        </w:rPr>
      </w:pPr>
      <w:hyperlink r:id="rId51" w:history="1">
        <w:r w:rsidRPr="00894C6D">
          <w:rPr>
            <w:rStyle w:val="ae"/>
            <w:rFonts w:ascii="Times New Roman" w:eastAsia="ＭＳ 明朝" w:hAnsi="Times New Roman" w:cs="Times New Roman"/>
            <w:sz w:val="22"/>
            <w:szCs w:val="22"/>
          </w:rPr>
          <w:t>https://www.youtube.com/watch?v=urKXvZiJSAY</w:t>
        </w:r>
      </w:hyperlink>
    </w:p>
    <w:p w14:paraId="406DC0CD" w14:textId="77777777" w:rsidR="00F92BAB" w:rsidRDefault="00F92BAB" w:rsidP="00A606BD">
      <w:pPr>
        <w:spacing w:after="0"/>
        <w:jc w:val="both"/>
        <w:rPr>
          <w:rFonts w:ascii="Times New Roman" w:eastAsia="ＭＳ 明朝" w:hAnsi="Times New Roman" w:cs="Times New Roman"/>
          <w:sz w:val="22"/>
          <w:szCs w:val="22"/>
        </w:rPr>
      </w:pPr>
    </w:p>
    <w:p w14:paraId="76213E22" w14:textId="7E13F34C" w:rsidR="00BE0B9A" w:rsidRDefault="00BE0B9A" w:rsidP="00A606BD">
      <w:pPr>
        <w:spacing w:after="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t>主要参考</w:t>
      </w:r>
      <w:r>
        <w:rPr>
          <w:rFonts w:ascii="Times New Roman" w:eastAsia="ＭＳ 明朝" w:hAnsi="Times New Roman" w:cs="Times New Roman"/>
          <w:sz w:val="22"/>
          <w:szCs w:val="22"/>
        </w:rPr>
        <w:t>URL</w:t>
      </w:r>
      <w:r>
        <w:rPr>
          <w:rFonts w:ascii="Times New Roman" w:eastAsia="ＭＳ 明朝" w:hAnsi="Times New Roman" w:cs="Times New Roman" w:hint="eastAsia"/>
          <w:sz w:val="22"/>
          <w:szCs w:val="22"/>
        </w:rPr>
        <w:t>：</w:t>
      </w:r>
    </w:p>
    <w:p w14:paraId="50C7E260" w14:textId="16CD48B9" w:rsidR="000C13A0" w:rsidRDefault="00E97D17" w:rsidP="00E97D17">
      <w:pPr>
        <w:pStyle w:val="a9"/>
        <w:numPr>
          <w:ilvl w:val="0"/>
          <w:numId w:val="5"/>
        </w:numPr>
        <w:spacing w:after="0"/>
        <w:ind w:left="426" w:hanging="426"/>
        <w:jc w:val="both"/>
        <w:rPr>
          <w:rFonts w:ascii="Times New Roman" w:eastAsia="ＭＳ 明朝" w:hAnsi="Times New Roman" w:cs="Times New Roman"/>
          <w:sz w:val="22"/>
          <w:szCs w:val="22"/>
        </w:rPr>
      </w:pPr>
      <w:hyperlink r:id="rId52" w:history="1">
        <w:r w:rsidRPr="00894C6D">
          <w:rPr>
            <w:rStyle w:val="ae"/>
            <w:rFonts w:ascii="Times New Roman" w:eastAsia="ＭＳ 明朝" w:hAnsi="Times New Roman" w:cs="Times New Roman"/>
            <w:sz w:val="22"/>
            <w:szCs w:val="22"/>
          </w:rPr>
          <w:t>https://www.paris.fr/pages/paris-et-le-street-art-une-histoire-d-armour-22101</w:t>
        </w:r>
      </w:hyperlink>
    </w:p>
    <w:p w14:paraId="1B18C3A8" w14:textId="6A7B03F7" w:rsidR="000C13A0" w:rsidRDefault="00E97D17" w:rsidP="00E97D17">
      <w:pPr>
        <w:pStyle w:val="a9"/>
        <w:numPr>
          <w:ilvl w:val="0"/>
          <w:numId w:val="5"/>
        </w:numPr>
        <w:spacing w:after="0"/>
        <w:ind w:left="426" w:hanging="426"/>
        <w:jc w:val="both"/>
        <w:rPr>
          <w:rFonts w:ascii="Times New Roman" w:eastAsia="ＭＳ 明朝" w:hAnsi="Times New Roman" w:cs="Times New Roman"/>
          <w:sz w:val="22"/>
          <w:szCs w:val="22"/>
        </w:rPr>
      </w:pPr>
      <w:hyperlink r:id="rId53" w:history="1">
        <w:r w:rsidRPr="00894C6D">
          <w:rPr>
            <w:rStyle w:val="ae"/>
            <w:rFonts w:ascii="Times New Roman" w:eastAsia="ＭＳ 明朝" w:hAnsi="Times New Roman" w:cs="Times New Roman"/>
            <w:sz w:val="22"/>
            <w:szCs w:val="22"/>
          </w:rPr>
          <w:t>https://www.pariszigzag.fr/sortir-paris/tendances-culture/street-art-paris-13</w:t>
        </w:r>
      </w:hyperlink>
    </w:p>
    <w:p w14:paraId="734EBBF9" w14:textId="0871CDC4" w:rsidR="00E97D17" w:rsidRDefault="00934918" w:rsidP="00E97D17">
      <w:pPr>
        <w:pStyle w:val="a9"/>
        <w:numPr>
          <w:ilvl w:val="0"/>
          <w:numId w:val="5"/>
        </w:numPr>
        <w:spacing w:after="0"/>
        <w:ind w:left="426" w:hanging="426"/>
        <w:jc w:val="both"/>
        <w:rPr>
          <w:rFonts w:ascii="Times New Roman" w:eastAsia="ＭＳ 明朝" w:hAnsi="Times New Roman" w:cs="Times New Roman"/>
          <w:sz w:val="22"/>
          <w:szCs w:val="22"/>
        </w:rPr>
      </w:pPr>
      <w:hyperlink r:id="rId54" w:history="1">
        <w:r w:rsidRPr="00894C6D">
          <w:rPr>
            <w:rStyle w:val="ae"/>
            <w:rFonts w:ascii="Times New Roman" w:eastAsia="ＭＳ 明朝" w:hAnsi="Times New Roman" w:cs="Times New Roman"/>
            <w:sz w:val="22"/>
            <w:szCs w:val="22"/>
          </w:rPr>
          <w:t>https://www.paris.fr/pages/que-faire-a-paris-quand-on-aime-le-street-art-18737</w:t>
        </w:r>
      </w:hyperlink>
    </w:p>
    <w:p w14:paraId="0FD72BF8" w14:textId="594D0AB1" w:rsidR="00934918" w:rsidRDefault="00B93F16" w:rsidP="00E97D17">
      <w:pPr>
        <w:pStyle w:val="a9"/>
        <w:numPr>
          <w:ilvl w:val="0"/>
          <w:numId w:val="5"/>
        </w:numPr>
        <w:spacing w:after="0"/>
        <w:ind w:left="426" w:hanging="426"/>
        <w:jc w:val="both"/>
        <w:rPr>
          <w:rFonts w:ascii="Times New Roman" w:eastAsia="ＭＳ 明朝" w:hAnsi="Times New Roman" w:cs="Times New Roman"/>
          <w:sz w:val="22"/>
          <w:szCs w:val="22"/>
        </w:rPr>
      </w:pPr>
      <w:hyperlink r:id="rId55" w:anchor=":~:text=De%20Montmartre%20au%20canal%20Saint,l'art%20en%20plein%20air" w:history="1">
        <w:r w:rsidRPr="00DE1B8F">
          <w:rPr>
            <w:rStyle w:val="ae"/>
            <w:rFonts w:ascii="Times New Roman" w:eastAsia="ＭＳ 明朝" w:hAnsi="Times New Roman" w:cs="Times New Roman"/>
            <w:sz w:val="22"/>
            <w:szCs w:val="22"/>
          </w:rPr>
          <w:t>https://www.paris.fr/pages/que-faire-a-paris-quand-on-aime-le-street-art-18737#:~:text=De%20Montmartre%20au%20canal%20Saint,l'art%20en%20plein%20air</w:t>
        </w:r>
      </w:hyperlink>
      <w:r w:rsidRPr="00B93F16">
        <w:rPr>
          <w:rFonts w:ascii="Times New Roman" w:eastAsia="ＭＳ 明朝" w:hAnsi="Times New Roman" w:cs="Times New Roman"/>
          <w:sz w:val="22"/>
          <w:szCs w:val="22"/>
        </w:rPr>
        <w:t>.</w:t>
      </w:r>
    </w:p>
    <w:p w14:paraId="1927A2F4" w14:textId="37AC7AE2" w:rsidR="00B93F16" w:rsidRDefault="00B93F16" w:rsidP="00E97D17">
      <w:pPr>
        <w:pStyle w:val="a9"/>
        <w:numPr>
          <w:ilvl w:val="0"/>
          <w:numId w:val="5"/>
        </w:numPr>
        <w:spacing w:after="0"/>
        <w:ind w:left="426" w:hanging="426"/>
        <w:jc w:val="both"/>
        <w:rPr>
          <w:rFonts w:ascii="Times New Roman" w:eastAsia="ＭＳ 明朝" w:hAnsi="Times New Roman" w:cs="Times New Roman"/>
          <w:sz w:val="22"/>
          <w:szCs w:val="22"/>
        </w:rPr>
      </w:pPr>
      <w:hyperlink r:id="rId56" w:history="1">
        <w:r w:rsidRPr="00DE1B8F">
          <w:rPr>
            <w:rStyle w:val="ae"/>
            <w:rFonts w:ascii="Times New Roman" w:eastAsia="ＭＳ 明朝" w:hAnsi="Times New Roman" w:cs="Times New Roman"/>
            <w:sz w:val="22"/>
            <w:szCs w:val="22"/>
          </w:rPr>
          <w:t>https://www.paris.fr/pages/l-art-urbain-sur-le-devant-de-la-scene-parisienne-22107</w:t>
        </w:r>
      </w:hyperlink>
    </w:p>
    <w:p w14:paraId="573A16C2" w14:textId="58A9B43A" w:rsidR="00B93F16" w:rsidRDefault="004A4023" w:rsidP="00E97D17">
      <w:pPr>
        <w:pStyle w:val="a9"/>
        <w:numPr>
          <w:ilvl w:val="0"/>
          <w:numId w:val="5"/>
        </w:numPr>
        <w:spacing w:after="0"/>
        <w:ind w:left="426" w:hanging="426"/>
        <w:jc w:val="both"/>
        <w:rPr>
          <w:rFonts w:ascii="Times New Roman" w:eastAsia="ＭＳ 明朝" w:hAnsi="Times New Roman" w:cs="Times New Roman"/>
          <w:sz w:val="22"/>
          <w:szCs w:val="22"/>
        </w:rPr>
      </w:pPr>
      <w:hyperlink r:id="rId57" w:history="1">
        <w:r w:rsidRPr="00DE1B8F">
          <w:rPr>
            <w:rStyle w:val="ae"/>
            <w:rFonts w:ascii="Times New Roman" w:eastAsia="ＭＳ 明朝" w:hAnsi="Times New Roman" w:cs="Times New Roman"/>
            <w:sz w:val="22"/>
            <w:szCs w:val="22"/>
          </w:rPr>
          <w:t>https://parisjetaime.com/article/balade-street-art-dans-le-13e-arrondissement-a776</w:t>
        </w:r>
      </w:hyperlink>
    </w:p>
    <w:p w14:paraId="6A331A2C" w14:textId="77777777" w:rsidR="00600DFB" w:rsidRDefault="00600DFB" w:rsidP="00A606BD">
      <w:pPr>
        <w:spacing w:after="0"/>
        <w:jc w:val="both"/>
        <w:rPr>
          <w:rFonts w:ascii="Times New Roman" w:eastAsia="ＭＳ 明朝" w:hAnsi="Times New Roman" w:cs="Times New Roman"/>
          <w:sz w:val="22"/>
          <w:szCs w:val="22"/>
        </w:rPr>
      </w:pPr>
    </w:p>
    <w:p w14:paraId="0A56B875" w14:textId="150D18A6" w:rsidR="00BE0B9A" w:rsidRDefault="00BE0B9A" w:rsidP="00A606BD">
      <w:pPr>
        <w:spacing w:after="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t>以下ストリートアートに関するパリ市の取り組みの例を紹介する。</w:t>
      </w:r>
    </w:p>
    <w:p w14:paraId="5D659B49" w14:textId="77777777" w:rsidR="00BE0B9A" w:rsidRPr="00366AB2" w:rsidRDefault="00BE0B9A" w:rsidP="00A606BD">
      <w:pPr>
        <w:spacing w:after="0"/>
        <w:jc w:val="both"/>
        <w:rPr>
          <w:rFonts w:ascii="Times New Roman" w:eastAsia="ＭＳ 明朝" w:hAnsi="Times New Roman" w:cs="Times New Roman"/>
          <w:sz w:val="22"/>
          <w:szCs w:val="22"/>
        </w:rPr>
      </w:pPr>
    </w:p>
    <w:p w14:paraId="60B66FDA" w14:textId="77777777" w:rsidR="00A606BD" w:rsidRPr="001B0213" w:rsidRDefault="00A606BD" w:rsidP="001563BB">
      <w:pPr>
        <w:spacing w:after="0"/>
        <w:jc w:val="both"/>
        <w:rPr>
          <w:rFonts w:ascii="Times New Roman" w:eastAsia="ＭＳ 明朝" w:hAnsi="Times New Roman" w:cs="Times New Roman"/>
          <w:sz w:val="22"/>
          <w:szCs w:val="22"/>
          <w:u w:val="single"/>
        </w:rPr>
      </w:pPr>
      <w:r w:rsidRPr="001B0213">
        <w:rPr>
          <w:rFonts w:ascii="Times New Roman" w:eastAsia="ＭＳ 明朝" w:hAnsi="Times New Roman" w:cs="Times New Roman" w:hint="eastAsia"/>
          <w:sz w:val="22"/>
          <w:szCs w:val="22"/>
          <w:u w:val="single"/>
        </w:rPr>
        <w:t>合法的なストリートアートの表現の場の提供</w:t>
      </w:r>
    </w:p>
    <w:p w14:paraId="51EDF747" w14:textId="049B8CF9" w:rsidR="00A606BD" w:rsidRDefault="00A606BD" w:rsidP="00A606BD">
      <w:pPr>
        <w:spacing w:after="0"/>
        <w:jc w:val="both"/>
        <w:rPr>
          <w:rFonts w:ascii="Times New Roman" w:eastAsia="ＭＳ 明朝" w:hAnsi="Times New Roman" w:cs="Times New Roman"/>
          <w:sz w:val="22"/>
          <w:szCs w:val="22"/>
        </w:rPr>
      </w:pPr>
      <w:r w:rsidRPr="00366AB2">
        <w:rPr>
          <w:rFonts w:ascii="Times New Roman" w:eastAsia="ＭＳ 明朝" w:hAnsi="Times New Roman" w:cs="Times New Roman" w:hint="eastAsia"/>
          <w:sz w:val="22"/>
          <w:szCs w:val="22"/>
        </w:rPr>
        <w:t>パリ市には、ストリートアー</w:t>
      </w:r>
      <w:r w:rsidR="00476B2D">
        <w:rPr>
          <w:rFonts w:ascii="Times New Roman" w:eastAsia="ＭＳ 明朝" w:hAnsi="Times New Roman" w:cs="Times New Roman" w:hint="eastAsia"/>
          <w:sz w:val="22"/>
          <w:szCs w:val="22"/>
        </w:rPr>
        <w:t>ティ</w:t>
      </w:r>
      <w:r w:rsidRPr="00366AB2">
        <w:rPr>
          <w:rFonts w:ascii="Times New Roman" w:eastAsia="ＭＳ 明朝" w:hAnsi="Times New Roman" w:cs="Times New Roman" w:hint="eastAsia"/>
          <w:sz w:val="22"/>
          <w:szCs w:val="22"/>
        </w:rPr>
        <w:t>ストが合法的かつ自由に芸術表現をするための「芸術表現</w:t>
      </w:r>
      <w:r w:rsidR="00D42722">
        <w:rPr>
          <w:rFonts w:ascii="Times New Roman" w:eastAsia="ＭＳ 明朝" w:hAnsi="Times New Roman" w:cs="Times New Roman" w:hint="eastAsia"/>
          <w:sz w:val="22"/>
          <w:szCs w:val="22"/>
        </w:rPr>
        <w:t>の壁</w:t>
      </w:r>
      <w:r w:rsidRPr="00366AB2">
        <w:rPr>
          <w:rFonts w:ascii="Times New Roman" w:eastAsia="ＭＳ 明朝" w:hAnsi="Times New Roman" w:cs="Times New Roman" w:hint="eastAsia"/>
          <w:sz w:val="22"/>
          <w:szCs w:val="22"/>
        </w:rPr>
        <w:t>（</w:t>
      </w:r>
      <w:r w:rsidRPr="00366AB2">
        <w:rPr>
          <w:rFonts w:ascii="Times New Roman" w:eastAsia="ＭＳ 明朝" w:hAnsi="Times New Roman" w:cs="Times New Roman"/>
          <w:sz w:val="22"/>
          <w:szCs w:val="22"/>
        </w:rPr>
        <w:t>mur d’expression artistique</w:t>
      </w:r>
      <w:r w:rsidRPr="00366AB2">
        <w:rPr>
          <w:rFonts w:ascii="Times New Roman" w:eastAsia="ＭＳ 明朝" w:hAnsi="Times New Roman" w:cs="Times New Roman" w:hint="eastAsia"/>
          <w:sz w:val="22"/>
          <w:szCs w:val="22"/>
        </w:rPr>
        <w:t>）」と呼ばれる壁が市内数か所に存在する。</w:t>
      </w:r>
    </w:p>
    <w:p w14:paraId="177E6AF1" w14:textId="46401674" w:rsidR="00D42722" w:rsidRPr="00366AB2" w:rsidRDefault="00FC75CA" w:rsidP="00D42722">
      <w:pPr>
        <w:spacing w:after="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t>例えば</w:t>
      </w:r>
      <w:r w:rsidR="00D42722" w:rsidRPr="00366AB2">
        <w:rPr>
          <w:rFonts w:ascii="Times New Roman" w:eastAsia="ＭＳ 明朝" w:hAnsi="Times New Roman" w:cs="Times New Roman" w:hint="eastAsia"/>
          <w:sz w:val="22"/>
          <w:szCs w:val="22"/>
        </w:rPr>
        <w:t>パリ市の</w:t>
      </w:r>
      <w:r w:rsidR="00D42722" w:rsidRPr="00366AB2">
        <w:rPr>
          <w:rFonts w:ascii="Times New Roman" w:eastAsia="ＭＳ 明朝" w:hAnsi="Times New Roman" w:cs="Times New Roman" w:hint="eastAsia"/>
          <w:sz w:val="22"/>
          <w:szCs w:val="22"/>
        </w:rPr>
        <w:t>20</w:t>
      </w:r>
      <w:r w:rsidR="00D42722" w:rsidRPr="00366AB2">
        <w:rPr>
          <w:rFonts w:ascii="Times New Roman" w:eastAsia="ＭＳ 明朝" w:hAnsi="Times New Roman" w:cs="Times New Roman" w:hint="eastAsia"/>
          <w:sz w:val="22"/>
          <w:szCs w:val="22"/>
        </w:rPr>
        <w:t>区は</w:t>
      </w:r>
      <w:r w:rsidR="00D42722">
        <w:rPr>
          <w:rFonts w:ascii="Times New Roman" w:eastAsia="ＭＳ 明朝" w:hAnsi="Times New Roman" w:cs="Times New Roman" w:hint="eastAsia"/>
          <w:sz w:val="22"/>
          <w:szCs w:val="22"/>
        </w:rPr>
        <w:t>、</w:t>
      </w:r>
      <w:r w:rsidR="00D42722" w:rsidRPr="00366AB2">
        <w:rPr>
          <w:rFonts w:ascii="Times New Roman" w:eastAsia="ＭＳ 明朝" w:hAnsi="Times New Roman" w:cs="Times New Roman" w:hint="eastAsia"/>
          <w:sz w:val="22"/>
          <w:szCs w:val="22"/>
        </w:rPr>
        <w:t>市民にストリートアートをよりよく知ってもらい、また定期的にストリート</w:t>
      </w:r>
      <w:r>
        <w:rPr>
          <w:rFonts w:ascii="Times New Roman" w:eastAsia="ＭＳ 明朝" w:hAnsi="Times New Roman" w:cs="Times New Roman" w:hint="eastAsia"/>
          <w:sz w:val="22"/>
          <w:szCs w:val="22"/>
        </w:rPr>
        <w:t>アーティスト</w:t>
      </w:r>
      <w:r w:rsidR="00D42722" w:rsidRPr="00366AB2">
        <w:rPr>
          <w:rFonts w:ascii="Times New Roman" w:eastAsia="ＭＳ 明朝" w:hAnsi="Times New Roman" w:cs="Times New Roman" w:hint="eastAsia"/>
          <w:sz w:val="22"/>
          <w:szCs w:val="22"/>
        </w:rPr>
        <w:t>を受け入れるために、区内</w:t>
      </w:r>
      <w:r w:rsidR="00D42722" w:rsidRPr="00366AB2">
        <w:rPr>
          <w:rFonts w:ascii="Times New Roman" w:eastAsia="ＭＳ 明朝" w:hAnsi="Times New Roman" w:cs="Times New Roman" w:hint="eastAsia"/>
          <w:sz w:val="22"/>
          <w:szCs w:val="22"/>
        </w:rPr>
        <w:t>3</w:t>
      </w:r>
      <w:r w:rsidR="00D42722" w:rsidRPr="00366AB2">
        <w:rPr>
          <w:rFonts w:ascii="Times New Roman" w:eastAsia="ＭＳ 明朝" w:hAnsi="Times New Roman" w:cs="Times New Roman" w:hint="eastAsia"/>
          <w:sz w:val="22"/>
          <w:szCs w:val="22"/>
        </w:rPr>
        <w:t>か所に、</w:t>
      </w:r>
      <w:r w:rsidR="00D42722" w:rsidRPr="00366AB2">
        <w:rPr>
          <w:rFonts w:ascii="Times New Roman" w:eastAsia="ＭＳ 明朝" w:hAnsi="Times New Roman" w:cs="Times New Roman"/>
          <w:sz w:val="22"/>
          <w:szCs w:val="22"/>
        </w:rPr>
        <w:t>mur à programmation</w:t>
      </w:r>
      <w:r w:rsidR="00D42722" w:rsidRPr="00366AB2">
        <w:rPr>
          <w:rFonts w:ascii="Times New Roman" w:eastAsia="ＭＳ 明朝" w:hAnsi="Times New Roman" w:cs="Times New Roman" w:hint="eastAsia"/>
          <w:sz w:val="22"/>
          <w:szCs w:val="22"/>
        </w:rPr>
        <w:t>（「</w:t>
      </w:r>
      <w:r>
        <w:rPr>
          <w:rFonts w:ascii="Times New Roman" w:eastAsia="ＭＳ 明朝" w:hAnsi="Times New Roman" w:cs="Times New Roman" w:hint="eastAsia"/>
          <w:sz w:val="22"/>
          <w:szCs w:val="22"/>
        </w:rPr>
        <w:t>作品展示プランニング</w:t>
      </w:r>
      <w:r w:rsidR="00D42722" w:rsidRPr="00366AB2">
        <w:rPr>
          <w:rFonts w:ascii="Times New Roman" w:eastAsia="ＭＳ 明朝" w:hAnsi="Times New Roman" w:cs="Times New Roman" w:hint="eastAsia"/>
          <w:sz w:val="22"/>
          <w:szCs w:val="22"/>
        </w:rPr>
        <w:t>の壁」の意）と呼ばれる壁をアー</w:t>
      </w:r>
      <w:r w:rsidR="00D42722">
        <w:rPr>
          <w:rFonts w:ascii="Times New Roman" w:eastAsia="ＭＳ 明朝" w:hAnsi="Times New Roman" w:cs="Times New Roman" w:hint="eastAsia"/>
          <w:sz w:val="22"/>
          <w:szCs w:val="22"/>
        </w:rPr>
        <w:t>ティ</w:t>
      </w:r>
      <w:r w:rsidR="00D42722" w:rsidRPr="00366AB2">
        <w:rPr>
          <w:rFonts w:ascii="Times New Roman" w:eastAsia="ＭＳ 明朝" w:hAnsi="Times New Roman" w:cs="Times New Roman" w:hint="eastAsia"/>
          <w:sz w:val="22"/>
          <w:szCs w:val="22"/>
        </w:rPr>
        <w:t>ストに</w:t>
      </w:r>
      <w:r>
        <w:rPr>
          <w:rFonts w:ascii="Times New Roman" w:eastAsia="ＭＳ 明朝" w:hAnsi="Times New Roman" w:cs="Times New Roman" w:hint="eastAsia"/>
          <w:sz w:val="22"/>
          <w:szCs w:val="22"/>
        </w:rPr>
        <w:t>制作の場として</w:t>
      </w:r>
      <w:r w:rsidR="00D42722" w:rsidRPr="00366AB2">
        <w:rPr>
          <w:rFonts w:ascii="Times New Roman" w:eastAsia="ＭＳ 明朝" w:hAnsi="Times New Roman" w:cs="Times New Roman" w:hint="eastAsia"/>
          <w:sz w:val="22"/>
          <w:szCs w:val="22"/>
        </w:rPr>
        <w:t>提供している。これら</w:t>
      </w:r>
      <w:r w:rsidR="00D42722" w:rsidRPr="00366AB2">
        <w:rPr>
          <w:rFonts w:ascii="Times New Roman" w:eastAsia="ＭＳ 明朝" w:hAnsi="Times New Roman" w:cs="Times New Roman" w:hint="eastAsia"/>
          <w:sz w:val="22"/>
          <w:szCs w:val="22"/>
        </w:rPr>
        <w:t>3</w:t>
      </w:r>
      <w:r w:rsidR="00D42722" w:rsidRPr="00366AB2">
        <w:rPr>
          <w:rFonts w:ascii="Times New Roman" w:eastAsia="ＭＳ 明朝" w:hAnsi="Times New Roman" w:cs="Times New Roman" w:hint="eastAsia"/>
          <w:sz w:val="22"/>
          <w:szCs w:val="22"/>
        </w:rPr>
        <w:t>つの壁の管理とアー</w:t>
      </w:r>
      <w:r w:rsidR="00D42722">
        <w:rPr>
          <w:rFonts w:ascii="Times New Roman" w:eastAsia="ＭＳ 明朝" w:hAnsi="Times New Roman" w:cs="Times New Roman" w:hint="eastAsia"/>
          <w:sz w:val="22"/>
          <w:szCs w:val="22"/>
        </w:rPr>
        <w:t>ティ</w:t>
      </w:r>
      <w:r w:rsidR="00D42722" w:rsidRPr="00366AB2">
        <w:rPr>
          <w:rFonts w:ascii="Times New Roman" w:eastAsia="ＭＳ 明朝" w:hAnsi="Times New Roman" w:cs="Times New Roman" w:hint="eastAsia"/>
          <w:sz w:val="22"/>
          <w:szCs w:val="22"/>
        </w:rPr>
        <w:t>スト受け入れのプランニングは</w:t>
      </w:r>
      <w:r w:rsidR="001B0213">
        <w:rPr>
          <w:rFonts w:ascii="Times New Roman" w:eastAsia="ＭＳ 明朝" w:hAnsi="Times New Roman" w:cs="Times New Roman" w:hint="eastAsia"/>
          <w:sz w:val="22"/>
          <w:szCs w:val="22"/>
        </w:rPr>
        <w:t>、</w:t>
      </w:r>
      <w:r w:rsidR="00D42722" w:rsidRPr="00366AB2">
        <w:rPr>
          <w:rFonts w:ascii="Times New Roman" w:eastAsia="ＭＳ 明朝" w:hAnsi="Times New Roman" w:cs="Times New Roman" w:hint="eastAsia"/>
          <w:sz w:val="22"/>
          <w:szCs w:val="22"/>
        </w:rPr>
        <w:t>アソシアシオンである</w:t>
      </w:r>
      <w:r w:rsidR="00D42722" w:rsidRPr="00366AB2">
        <w:rPr>
          <w:rFonts w:ascii="Times New Roman" w:eastAsia="ＭＳ 明朝" w:hAnsi="Times New Roman" w:cs="Times New Roman"/>
          <w:sz w:val="22"/>
          <w:szCs w:val="22"/>
        </w:rPr>
        <w:t xml:space="preserve">Art </w:t>
      </w:r>
      <w:proofErr w:type="spellStart"/>
      <w:r w:rsidR="00D42722" w:rsidRPr="00366AB2">
        <w:rPr>
          <w:rFonts w:ascii="Times New Roman" w:eastAsia="ＭＳ 明朝" w:hAnsi="Times New Roman" w:cs="Times New Roman"/>
          <w:sz w:val="22"/>
          <w:szCs w:val="22"/>
        </w:rPr>
        <w:t>Azoï</w:t>
      </w:r>
      <w:proofErr w:type="spellEnd"/>
      <w:r w:rsidR="00D42722" w:rsidRPr="00366AB2">
        <w:rPr>
          <w:rFonts w:ascii="Times New Roman" w:eastAsia="ＭＳ 明朝" w:hAnsi="Times New Roman" w:cs="Times New Roman" w:hint="eastAsia"/>
          <w:sz w:val="22"/>
          <w:szCs w:val="22"/>
        </w:rPr>
        <w:t>に委託されている。このアソシアシオンは、公共空間における芸術</w:t>
      </w:r>
      <w:r w:rsidR="00D42722">
        <w:rPr>
          <w:rFonts w:ascii="Times New Roman" w:eastAsia="ＭＳ 明朝" w:hAnsi="Times New Roman" w:cs="Times New Roman" w:hint="eastAsia"/>
          <w:sz w:val="22"/>
          <w:szCs w:val="22"/>
        </w:rPr>
        <w:t>制作</w:t>
      </w:r>
      <w:r w:rsidR="00D42722" w:rsidRPr="00366AB2">
        <w:rPr>
          <w:rFonts w:ascii="Times New Roman" w:eastAsia="ＭＳ 明朝" w:hAnsi="Times New Roman" w:cs="Times New Roman" w:hint="eastAsia"/>
          <w:sz w:val="22"/>
          <w:szCs w:val="22"/>
        </w:rPr>
        <w:t>の普及推進と大規模の文化プロジェクトの実施をその活動としており、毎年国内外のアー</w:t>
      </w:r>
      <w:r w:rsidR="00D42722">
        <w:rPr>
          <w:rFonts w:ascii="Times New Roman" w:eastAsia="ＭＳ 明朝" w:hAnsi="Times New Roman" w:cs="Times New Roman" w:hint="eastAsia"/>
          <w:sz w:val="22"/>
          <w:szCs w:val="22"/>
        </w:rPr>
        <w:t>ティ</w:t>
      </w:r>
      <w:r w:rsidR="00D42722" w:rsidRPr="00366AB2">
        <w:rPr>
          <w:rFonts w:ascii="Times New Roman" w:eastAsia="ＭＳ 明朝" w:hAnsi="Times New Roman" w:cs="Times New Roman" w:hint="eastAsia"/>
          <w:sz w:val="22"/>
          <w:szCs w:val="22"/>
        </w:rPr>
        <w:t>ストを招聘してウォールアートの作品を</w:t>
      </w:r>
      <w:r w:rsidR="00D42722">
        <w:rPr>
          <w:rFonts w:ascii="Times New Roman" w:eastAsia="ＭＳ 明朝" w:hAnsi="Times New Roman" w:cs="Times New Roman" w:hint="eastAsia"/>
          <w:sz w:val="22"/>
          <w:szCs w:val="22"/>
        </w:rPr>
        <w:t>制作</w:t>
      </w:r>
      <w:r w:rsidR="00D42722" w:rsidRPr="00366AB2">
        <w:rPr>
          <w:rFonts w:ascii="Times New Roman" w:eastAsia="ＭＳ 明朝" w:hAnsi="Times New Roman" w:cs="Times New Roman" w:hint="eastAsia"/>
          <w:sz w:val="22"/>
          <w:szCs w:val="22"/>
        </w:rPr>
        <w:t>してもらい、期間限定で掲出している。また</w:t>
      </w:r>
      <w:r w:rsidR="00D42722" w:rsidRPr="00366AB2">
        <w:rPr>
          <w:rFonts w:ascii="Times New Roman" w:eastAsia="ＭＳ 明朝" w:hAnsi="Times New Roman" w:cs="Times New Roman" w:hint="eastAsia"/>
          <w:sz w:val="22"/>
          <w:szCs w:val="22"/>
        </w:rPr>
        <w:t>20</w:t>
      </w:r>
      <w:r w:rsidR="00D42722" w:rsidRPr="00366AB2">
        <w:rPr>
          <w:rFonts w:ascii="Times New Roman" w:eastAsia="ＭＳ 明朝" w:hAnsi="Times New Roman" w:cs="Times New Roman" w:hint="eastAsia"/>
          <w:sz w:val="22"/>
          <w:szCs w:val="22"/>
        </w:rPr>
        <w:t>区には、</w:t>
      </w:r>
      <w:r w:rsidR="001B0213">
        <w:rPr>
          <w:rFonts w:ascii="Times New Roman" w:eastAsia="ＭＳ 明朝" w:hAnsi="Times New Roman" w:cs="Times New Roman" w:hint="eastAsia"/>
          <w:sz w:val="22"/>
          <w:szCs w:val="22"/>
        </w:rPr>
        <w:t>上</w:t>
      </w:r>
      <w:r w:rsidR="001B0213">
        <w:rPr>
          <w:rFonts w:ascii="Times New Roman" w:eastAsia="ＭＳ 明朝" w:hAnsi="Times New Roman" w:cs="Times New Roman" w:hint="eastAsia"/>
          <w:sz w:val="22"/>
          <w:szCs w:val="22"/>
        </w:rPr>
        <w:lastRenderedPageBreak/>
        <w:t>記の</w:t>
      </w:r>
      <w:r w:rsidR="001B0213">
        <w:rPr>
          <w:rFonts w:ascii="Times New Roman" w:eastAsia="ＭＳ 明朝" w:hAnsi="Times New Roman" w:cs="Times New Roman" w:hint="eastAsia"/>
          <w:sz w:val="22"/>
          <w:szCs w:val="22"/>
        </w:rPr>
        <w:t>3</w:t>
      </w:r>
      <w:r w:rsidR="001B0213">
        <w:rPr>
          <w:rFonts w:ascii="Times New Roman" w:eastAsia="ＭＳ 明朝" w:hAnsi="Times New Roman" w:cs="Times New Roman" w:hint="eastAsia"/>
          <w:sz w:val="22"/>
          <w:szCs w:val="22"/>
        </w:rPr>
        <w:t>つの壁以外</w:t>
      </w:r>
      <w:r w:rsidR="00D42722" w:rsidRPr="00366AB2">
        <w:rPr>
          <w:rFonts w:ascii="Times New Roman" w:eastAsia="ＭＳ 明朝" w:hAnsi="Times New Roman" w:cs="Times New Roman" w:hint="eastAsia"/>
          <w:sz w:val="22"/>
          <w:szCs w:val="22"/>
        </w:rPr>
        <w:t>にも区がストリートアートの</w:t>
      </w:r>
      <w:r w:rsidR="00D42722">
        <w:rPr>
          <w:rFonts w:ascii="Times New Roman" w:eastAsia="ＭＳ 明朝" w:hAnsi="Times New Roman" w:cs="Times New Roman" w:hint="eastAsia"/>
          <w:sz w:val="22"/>
          <w:szCs w:val="22"/>
        </w:rPr>
        <w:t>制作</w:t>
      </w:r>
      <w:r w:rsidR="00D42722" w:rsidRPr="00366AB2">
        <w:rPr>
          <w:rFonts w:ascii="Times New Roman" w:eastAsia="ＭＳ 明朝" w:hAnsi="Times New Roman" w:cs="Times New Roman" w:hint="eastAsia"/>
          <w:sz w:val="22"/>
          <w:szCs w:val="22"/>
        </w:rPr>
        <w:t>場所として</w:t>
      </w:r>
      <w:r w:rsidR="00D42722" w:rsidRPr="00366AB2">
        <w:rPr>
          <w:rFonts w:ascii="Times New Roman" w:eastAsia="ＭＳ 明朝" w:hAnsi="Times New Roman" w:cs="Times New Roman"/>
          <w:sz w:val="22"/>
          <w:szCs w:val="22"/>
        </w:rPr>
        <w:t xml:space="preserve">Art </w:t>
      </w:r>
      <w:proofErr w:type="spellStart"/>
      <w:r w:rsidR="00D42722" w:rsidRPr="00366AB2">
        <w:rPr>
          <w:rFonts w:ascii="Times New Roman" w:eastAsia="ＭＳ 明朝" w:hAnsi="Times New Roman" w:cs="Times New Roman"/>
          <w:sz w:val="22"/>
          <w:szCs w:val="22"/>
        </w:rPr>
        <w:t>Azoï</w:t>
      </w:r>
      <w:proofErr w:type="spellEnd"/>
      <w:r w:rsidR="00D42722" w:rsidRPr="00366AB2">
        <w:rPr>
          <w:rFonts w:ascii="Times New Roman" w:eastAsia="ＭＳ 明朝" w:hAnsi="Times New Roman" w:cs="Times New Roman" w:hint="eastAsia"/>
          <w:sz w:val="22"/>
          <w:szCs w:val="22"/>
        </w:rPr>
        <w:t>に管理を委託している壁が数か所あり、そこには常設作品のウォールアートが掲出されている。</w:t>
      </w:r>
    </w:p>
    <w:p w14:paraId="67D94CA8" w14:textId="5F81C12B" w:rsidR="00D42722" w:rsidRDefault="00D42722" w:rsidP="00D42722">
      <w:pPr>
        <w:spacing w:after="0"/>
        <w:jc w:val="both"/>
        <w:rPr>
          <w:rFonts w:ascii="Times New Roman" w:eastAsia="ＭＳ 明朝" w:hAnsi="Times New Roman" w:cs="Times New Roman"/>
          <w:sz w:val="22"/>
          <w:szCs w:val="22"/>
        </w:rPr>
      </w:pPr>
      <w:r w:rsidRPr="00366AB2">
        <w:rPr>
          <w:rFonts w:ascii="Times New Roman" w:eastAsia="ＭＳ 明朝" w:hAnsi="Times New Roman" w:cs="Times New Roman"/>
          <w:sz w:val="22"/>
          <w:szCs w:val="22"/>
        </w:rPr>
        <w:t>20</w:t>
      </w:r>
      <w:r w:rsidRPr="00366AB2">
        <w:rPr>
          <w:rFonts w:ascii="Times New Roman" w:eastAsia="ＭＳ 明朝" w:hAnsi="Times New Roman" w:cs="Times New Roman" w:hint="eastAsia"/>
          <w:sz w:val="22"/>
          <w:szCs w:val="22"/>
        </w:rPr>
        <w:t>区の別のパートナーである</w:t>
      </w:r>
      <w:r w:rsidRPr="00366AB2">
        <w:rPr>
          <w:rFonts w:ascii="Times New Roman" w:eastAsia="ＭＳ 明朝" w:hAnsi="Times New Roman" w:cs="Times New Roman"/>
          <w:sz w:val="22"/>
          <w:szCs w:val="22"/>
        </w:rPr>
        <w:t xml:space="preserve">Curry </w:t>
      </w:r>
      <w:proofErr w:type="spellStart"/>
      <w:r w:rsidRPr="00366AB2">
        <w:rPr>
          <w:rFonts w:ascii="Times New Roman" w:eastAsia="ＭＳ 明朝" w:hAnsi="Times New Roman" w:cs="Times New Roman"/>
          <w:sz w:val="22"/>
          <w:szCs w:val="22"/>
        </w:rPr>
        <w:t>Vavart</w:t>
      </w:r>
      <w:proofErr w:type="spellEnd"/>
      <w:r w:rsidRPr="00366AB2">
        <w:rPr>
          <w:rFonts w:ascii="Times New Roman" w:eastAsia="ＭＳ 明朝" w:hAnsi="Times New Roman" w:cs="Times New Roman" w:hint="eastAsia"/>
          <w:sz w:val="22"/>
          <w:szCs w:val="22"/>
        </w:rPr>
        <w:t>（文化活動</w:t>
      </w:r>
      <w:r w:rsidR="00E16A56">
        <w:rPr>
          <w:rFonts w:ascii="Times New Roman" w:eastAsia="ＭＳ 明朝" w:hAnsi="Times New Roman" w:cs="Times New Roman" w:hint="eastAsia"/>
          <w:sz w:val="22"/>
          <w:szCs w:val="22"/>
        </w:rPr>
        <w:t>を行う</w:t>
      </w:r>
      <w:r w:rsidRPr="00366AB2">
        <w:rPr>
          <w:rFonts w:ascii="Times New Roman" w:eastAsia="ＭＳ 明朝" w:hAnsi="Times New Roman" w:cs="Times New Roman" w:hint="eastAsia"/>
          <w:sz w:val="22"/>
          <w:szCs w:val="22"/>
        </w:rPr>
        <w:t>アソシアシオン）は、</w:t>
      </w:r>
      <w:r w:rsidRPr="00366AB2">
        <w:rPr>
          <w:rFonts w:ascii="Times New Roman" w:eastAsia="ＭＳ 明朝" w:hAnsi="Times New Roman" w:cs="Times New Roman" w:hint="eastAsia"/>
          <w:sz w:val="22"/>
          <w:szCs w:val="22"/>
        </w:rPr>
        <w:t>2016</w:t>
      </w:r>
      <w:r w:rsidRPr="00366AB2">
        <w:rPr>
          <w:rFonts w:ascii="Times New Roman" w:eastAsia="ＭＳ 明朝" w:hAnsi="Times New Roman" w:cs="Times New Roman" w:hint="eastAsia"/>
          <w:sz w:val="22"/>
          <w:szCs w:val="22"/>
        </w:rPr>
        <w:t>年に</w:t>
      </w:r>
      <w:r w:rsidRPr="00366AB2">
        <w:rPr>
          <w:rFonts w:ascii="Times New Roman" w:eastAsia="ＭＳ 明朝" w:hAnsi="Times New Roman" w:cs="Times New Roman" w:hint="eastAsia"/>
          <w:sz w:val="22"/>
          <w:szCs w:val="22"/>
        </w:rPr>
        <w:t>20</w:t>
      </w:r>
      <w:r w:rsidRPr="00366AB2">
        <w:rPr>
          <w:rFonts w:ascii="Times New Roman" w:eastAsia="ＭＳ 明朝" w:hAnsi="Times New Roman" w:cs="Times New Roman" w:hint="eastAsia"/>
          <w:sz w:val="22"/>
          <w:szCs w:val="22"/>
        </w:rPr>
        <w:t>区の協力の下に、通りに設置されている信号用配電盤をストリートアート作品とするためにプロジェクト公募を行っている。</w:t>
      </w:r>
    </w:p>
    <w:p w14:paraId="3DFDB6FB" w14:textId="77777777" w:rsidR="00E97D17" w:rsidRDefault="00E97D17" w:rsidP="00D42722">
      <w:pPr>
        <w:spacing w:after="0"/>
        <w:jc w:val="both"/>
        <w:rPr>
          <w:rFonts w:ascii="Times New Roman" w:eastAsia="ＭＳ 明朝" w:hAnsi="Times New Roman" w:cs="Times New Roman"/>
          <w:sz w:val="22"/>
          <w:szCs w:val="22"/>
        </w:rPr>
      </w:pPr>
    </w:p>
    <w:p w14:paraId="3C8B3C4A" w14:textId="03D7D3A2" w:rsidR="00E97D17" w:rsidRDefault="00E97D17" w:rsidP="00D42722">
      <w:pPr>
        <w:spacing w:after="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t>主要参考</w:t>
      </w:r>
      <w:r>
        <w:rPr>
          <w:rFonts w:ascii="Times New Roman" w:eastAsia="ＭＳ 明朝" w:hAnsi="Times New Roman" w:cs="Times New Roman"/>
          <w:sz w:val="22"/>
          <w:szCs w:val="22"/>
        </w:rPr>
        <w:t>URL</w:t>
      </w:r>
      <w:r>
        <w:rPr>
          <w:rFonts w:ascii="Times New Roman" w:eastAsia="ＭＳ 明朝" w:hAnsi="Times New Roman" w:cs="Times New Roman" w:hint="eastAsia"/>
          <w:sz w:val="22"/>
          <w:szCs w:val="22"/>
        </w:rPr>
        <w:t>：</w:t>
      </w:r>
    </w:p>
    <w:p w14:paraId="499ABFAA" w14:textId="7BA475DD" w:rsidR="00D42722" w:rsidRPr="00B23230" w:rsidRDefault="00B23230" w:rsidP="00B23230">
      <w:pPr>
        <w:pStyle w:val="a9"/>
        <w:numPr>
          <w:ilvl w:val="0"/>
          <w:numId w:val="5"/>
        </w:numPr>
        <w:spacing w:after="0"/>
        <w:ind w:left="426" w:hanging="426"/>
        <w:jc w:val="both"/>
        <w:rPr>
          <w:rStyle w:val="ae"/>
          <w:rFonts w:ascii="Times New Roman" w:eastAsia="ＭＳ 明朝" w:hAnsi="Times New Roman" w:cs="Times New Roman"/>
          <w:color w:val="auto"/>
          <w:sz w:val="22"/>
          <w:szCs w:val="22"/>
          <w:u w:val="none"/>
        </w:rPr>
      </w:pPr>
      <w:hyperlink r:id="rId58" w:anchor=":~:text=Un%20appel%20%C3%A0%20projet%20a,pr%C3%A9vue%20pour%20chaque%20artiste%20retenu" w:history="1">
        <w:r w:rsidRPr="00894C6D">
          <w:rPr>
            <w:rStyle w:val="ae"/>
            <w:rFonts w:ascii="Times New Roman" w:eastAsia="ＭＳ 明朝" w:hAnsi="Times New Roman" w:cs="Times New Roman"/>
            <w:sz w:val="22"/>
            <w:szCs w:val="22"/>
          </w:rPr>
          <w:t>https://mairie20.paris.fr/pages/l-art-dans-la-rue-13742#:~:text=Un%20appel%20%C3%A0%20projet%20a,pr%C3%A9vue%20pour%20chaque%20artiste%20retenu</w:t>
        </w:r>
      </w:hyperlink>
      <w:r w:rsidR="00E97D17" w:rsidRPr="00B23230">
        <w:rPr>
          <w:rStyle w:val="ae"/>
        </w:rPr>
        <w:t>.</w:t>
      </w:r>
    </w:p>
    <w:p w14:paraId="4F5678A9" w14:textId="3A16161F" w:rsidR="00E97D17" w:rsidRPr="00B23230" w:rsidRDefault="00B23230" w:rsidP="00B23230">
      <w:pPr>
        <w:pStyle w:val="a9"/>
        <w:numPr>
          <w:ilvl w:val="0"/>
          <w:numId w:val="5"/>
        </w:numPr>
        <w:spacing w:after="0"/>
        <w:ind w:left="426" w:hanging="426"/>
        <w:jc w:val="both"/>
        <w:rPr>
          <w:rStyle w:val="ae"/>
          <w:rFonts w:ascii="Times New Roman" w:eastAsia="ＭＳ 明朝" w:hAnsi="Times New Roman" w:cs="Times New Roman"/>
          <w:color w:val="auto"/>
          <w:sz w:val="22"/>
          <w:szCs w:val="22"/>
          <w:u w:val="none"/>
        </w:rPr>
      </w:pPr>
      <w:hyperlink r:id="rId59" w:history="1">
        <w:r w:rsidRPr="00894C6D">
          <w:rPr>
            <w:rStyle w:val="ae"/>
            <w:rFonts w:ascii="Times New Roman" w:eastAsia="ＭＳ 明朝" w:hAnsi="Times New Roman" w:cs="Times New Roman"/>
            <w:sz w:val="22"/>
            <w:szCs w:val="22"/>
          </w:rPr>
          <w:t>https://curry-vavart.com/res/news/AppelAProjet_Final_01062016compressed.pdf</w:t>
        </w:r>
      </w:hyperlink>
    </w:p>
    <w:p w14:paraId="69482FE3" w14:textId="33D19947" w:rsidR="00B23230" w:rsidRDefault="00A72B9A" w:rsidP="00B23230">
      <w:pPr>
        <w:pStyle w:val="a9"/>
        <w:numPr>
          <w:ilvl w:val="0"/>
          <w:numId w:val="5"/>
        </w:numPr>
        <w:spacing w:after="0"/>
        <w:ind w:left="426" w:hanging="426"/>
        <w:jc w:val="both"/>
        <w:rPr>
          <w:rStyle w:val="ae"/>
          <w:rFonts w:ascii="Times New Roman" w:eastAsia="ＭＳ 明朝" w:hAnsi="Times New Roman" w:cs="Times New Roman"/>
          <w:color w:val="auto"/>
          <w:sz w:val="22"/>
          <w:szCs w:val="22"/>
          <w:u w:val="none"/>
        </w:rPr>
      </w:pPr>
      <w:hyperlink r:id="rId60" w:history="1">
        <w:r w:rsidRPr="00DE1B8F">
          <w:rPr>
            <w:rStyle w:val="ae"/>
            <w:rFonts w:ascii="Times New Roman" w:eastAsia="ＭＳ 明朝" w:hAnsi="Times New Roman" w:cs="Times New Roman"/>
            <w:sz w:val="22"/>
            <w:szCs w:val="22"/>
          </w:rPr>
          <w:t>https://menil.info/Un-mur-d-expression-artistique-libre-dans-le-quartier-de-Saint-Blaise</w:t>
        </w:r>
      </w:hyperlink>
    </w:p>
    <w:p w14:paraId="31344D04" w14:textId="77777777" w:rsidR="00A606BD" w:rsidRPr="00366AB2" w:rsidRDefault="00A606BD" w:rsidP="00A606BD">
      <w:pPr>
        <w:spacing w:after="0"/>
        <w:jc w:val="both"/>
        <w:rPr>
          <w:rFonts w:ascii="Times New Roman" w:eastAsia="ＭＳ 明朝" w:hAnsi="Times New Roman" w:cs="Times New Roman"/>
          <w:sz w:val="22"/>
          <w:szCs w:val="22"/>
        </w:rPr>
      </w:pPr>
    </w:p>
    <w:p w14:paraId="3E7B4D59" w14:textId="77777777" w:rsidR="00A606BD" w:rsidRPr="001B0213" w:rsidRDefault="00A606BD" w:rsidP="001563BB">
      <w:pPr>
        <w:spacing w:after="0"/>
        <w:jc w:val="both"/>
        <w:rPr>
          <w:rFonts w:ascii="ＭＳ 明朝" w:eastAsia="ＭＳ 明朝" w:hAnsi="ＭＳ 明朝"/>
          <w:sz w:val="22"/>
          <w:szCs w:val="22"/>
          <w:u w:val="single"/>
        </w:rPr>
      </w:pPr>
      <w:r w:rsidRPr="001B0213">
        <w:rPr>
          <w:rFonts w:ascii="ＭＳ 明朝" w:eastAsia="ＭＳ 明朝" w:hAnsi="ＭＳ 明朝" w:hint="eastAsia"/>
          <w:sz w:val="22"/>
          <w:szCs w:val="22"/>
          <w:u w:val="single"/>
        </w:rPr>
        <w:t>街の美化のためのストリートアートの利用</w:t>
      </w:r>
    </w:p>
    <w:p w14:paraId="1B532055" w14:textId="4FBB6BE6" w:rsidR="00A606BD" w:rsidRDefault="00A606BD" w:rsidP="00A606BD">
      <w:pPr>
        <w:spacing w:after="0"/>
        <w:jc w:val="both"/>
        <w:rPr>
          <w:rFonts w:ascii="ＭＳ 明朝" w:eastAsia="ＭＳ 明朝" w:hAnsi="ＭＳ 明朝"/>
          <w:sz w:val="22"/>
          <w:szCs w:val="22"/>
        </w:rPr>
      </w:pPr>
      <w:r w:rsidRPr="00366AB2">
        <w:rPr>
          <w:rFonts w:ascii="ＭＳ 明朝" w:eastAsia="ＭＳ 明朝" w:hAnsi="ＭＳ 明朝" w:hint="eastAsia"/>
          <w:sz w:val="22"/>
          <w:szCs w:val="22"/>
        </w:rPr>
        <w:t>パリ市は</w:t>
      </w:r>
      <w:r w:rsidRPr="00366AB2">
        <w:rPr>
          <w:rFonts w:ascii="Times New Roman" w:eastAsia="ＭＳ 明朝" w:hAnsi="Times New Roman" w:cs="Times New Roman"/>
          <w:sz w:val="22"/>
          <w:szCs w:val="22"/>
        </w:rPr>
        <w:t>2024</w:t>
      </w:r>
      <w:r w:rsidRPr="00366AB2">
        <w:rPr>
          <w:rFonts w:ascii="ＭＳ 明朝" w:eastAsia="ＭＳ 明朝" w:hAnsi="ＭＳ 明朝" w:hint="eastAsia"/>
          <w:sz w:val="22"/>
          <w:szCs w:val="22"/>
        </w:rPr>
        <w:t>年</w:t>
      </w:r>
      <w:r w:rsidRPr="00366AB2">
        <w:rPr>
          <w:rFonts w:ascii="Times New Roman" w:eastAsia="ＭＳ 明朝" w:hAnsi="Times New Roman" w:cs="Times New Roman"/>
          <w:sz w:val="22"/>
          <w:szCs w:val="22"/>
        </w:rPr>
        <w:t>7</w:t>
      </w:r>
      <w:r w:rsidRPr="00366AB2">
        <w:rPr>
          <w:rFonts w:ascii="ＭＳ 明朝" w:eastAsia="ＭＳ 明朝" w:hAnsi="ＭＳ 明朝" w:hint="eastAsia"/>
          <w:sz w:val="22"/>
          <w:szCs w:val="22"/>
        </w:rPr>
        <w:t>月</w:t>
      </w:r>
      <w:r w:rsidRPr="00366AB2">
        <w:rPr>
          <w:rFonts w:ascii="Times New Roman" w:eastAsia="ＭＳ 明朝" w:hAnsi="Times New Roman" w:cs="Times New Roman"/>
          <w:sz w:val="22"/>
          <w:szCs w:val="22"/>
        </w:rPr>
        <w:t>10</w:t>
      </w:r>
      <w:r w:rsidRPr="00366AB2">
        <w:rPr>
          <w:rFonts w:ascii="ＭＳ 明朝" w:eastAsia="ＭＳ 明朝" w:hAnsi="ＭＳ 明朝" w:hint="eastAsia"/>
          <w:sz w:val="22"/>
          <w:szCs w:val="22"/>
        </w:rPr>
        <w:t>日の議会で、シャッターの落書きの被害に悩む商店会</w:t>
      </w:r>
      <w:r w:rsidRPr="00366AB2">
        <w:rPr>
          <w:rFonts w:ascii="Times New Roman" w:eastAsia="ＭＳ 明朝" w:hAnsi="Times New Roman" w:cs="Times New Roman"/>
          <w:sz w:val="22"/>
          <w:szCs w:val="22"/>
        </w:rPr>
        <w:t>2</w:t>
      </w:r>
      <w:r w:rsidRPr="00366AB2">
        <w:rPr>
          <w:rFonts w:ascii="ＭＳ 明朝" w:eastAsia="ＭＳ 明朝" w:hAnsi="ＭＳ 明朝" w:hint="eastAsia"/>
          <w:sz w:val="22"/>
          <w:szCs w:val="22"/>
        </w:rPr>
        <w:t>団体の要請を受けて、シャッターにアート作品を描く「シャッターアート」があることで落書きをさせないようにするという試験的取り組みのため、同</w:t>
      </w:r>
      <w:r w:rsidRPr="00366AB2">
        <w:rPr>
          <w:rFonts w:ascii="Times New Roman" w:eastAsia="ＭＳ 明朝" w:hAnsi="Times New Roman" w:cs="Times New Roman"/>
          <w:sz w:val="22"/>
          <w:szCs w:val="22"/>
        </w:rPr>
        <w:t>2</w:t>
      </w:r>
      <w:r w:rsidRPr="00366AB2">
        <w:rPr>
          <w:rFonts w:ascii="ＭＳ 明朝" w:eastAsia="ＭＳ 明朝" w:hAnsi="ＭＳ 明朝" w:hint="eastAsia"/>
          <w:sz w:val="22"/>
          <w:szCs w:val="22"/>
        </w:rPr>
        <w:t>団体に対し</w:t>
      </w:r>
      <w:r w:rsidRPr="00366AB2">
        <w:rPr>
          <w:rFonts w:ascii="Times New Roman" w:eastAsia="ＭＳ 明朝" w:hAnsi="Times New Roman" w:cs="Times New Roman"/>
          <w:sz w:val="22"/>
          <w:szCs w:val="22"/>
        </w:rPr>
        <w:t>41 600</w:t>
      </w:r>
      <w:r w:rsidRPr="00366AB2">
        <w:rPr>
          <w:rFonts w:ascii="ＭＳ 明朝" w:eastAsia="ＭＳ 明朝" w:hAnsi="ＭＳ 明朝" w:hint="eastAsia"/>
          <w:sz w:val="22"/>
          <w:szCs w:val="22"/>
        </w:rPr>
        <w:t>ユーロの補助金を出すことを決定した。本来なら建物の落書きを消す責任はその所有者または占有者にある</w:t>
      </w:r>
      <w:r w:rsidR="00E3259E">
        <w:rPr>
          <w:rFonts w:ascii="ＭＳ 明朝" w:eastAsia="ＭＳ 明朝" w:hAnsi="ＭＳ 明朝" w:hint="eastAsia"/>
          <w:sz w:val="22"/>
          <w:szCs w:val="22"/>
        </w:rPr>
        <w:t>とされる</w:t>
      </w:r>
      <w:r w:rsidRPr="00366AB2">
        <w:rPr>
          <w:rFonts w:ascii="ＭＳ 明朝" w:eastAsia="ＭＳ 明朝" w:hAnsi="ＭＳ 明朝" w:hint="eastAsia"/>
          <w:sz w:val="22"/>
          <w:szCs w:val="22"/>
        </w:rPr>
        <w:t>が、パリ市では清掃・水道部が落書きの除去作業を行うことがほとんどである。しかしながら市が落書きの除去のために支出する費用は毎年</w:t>
      </w:r>
      <w:r w:rsidRPr="00366AB2">
        <w:rPr>
          <w:rFonts w:ascii="Times New Roman" w:eastAsia="ＭＳ 明朝" w:hAnsi="Times New Roman" w:cs="Times New Roman"/>
          <w:sz w:val="22"/>
          <w:szCs w:val="22"/>
        </w:rPr>
        <w:t>600</w:t>
      </w:r>
      <w:r w:rsidRPr="00366AB2">
        <w:rPr>
          <w:rFonts w:ascii="ＭＳ 明朝" w:eastAsia="ＭＳ 明朝" w:hAnsi="ＭＳ 明朝" w:hint="eastAsia"/>
          <w:sz w:val="22"/>
          <w:szCs w:val="22"/>
        </w:rPr>
        <w:t>万ユーロにも達しており、市としては落書きの防止策としてのシャッターアートにより景観を向上させるとともに、除去にかかる費用を節約したい意向である。</w:t>
      </w:r>
    </w:p>
    <w:p w14:paraId="3C83E954" w14:textId="77777777" w:rsidR="000B2D2D" w:rsidRDefault="000B2D2D" w:rsidP="00A606BD">
      <w:pPr>
        <w:spacing w:after="0"/>
        <w:jc w:val="both"/>
        <w:rPr>
          <w:rFonts w:ascii="ＭＳ 明朝" w:eastAsia="ＭＳ 明朝" w:hAnsi="ＭＳ 明朝"/>
          <w:sz w:val="22"/>
          <w:szCs w:val="22"/>
        </w:rPr>
      </w:pPr>
    </w:p>
    <w:p w14:paraId="1391FA41" w14:textId="77777777" w:rsidR="00B412FF" w:rsidRDefault="00B412FF" w:rsidP="00B412FF">
      <w:pPr>
        <w:spacing w:after="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t>主要参考</w:t>
      </w:r>
      <w:r>
        <w:rPr>
          <w:rFonts w:ascii="Times New Roman" w:eastAsia="ＭＳ 明朝" w:hAnsi="Times New Roman" w:cs="Times New Roman" w:hint="eastAsia"/>
          <w:sz w:val="22"/>
          <w:szCs w:val="22"/>
        </w:rPr>
        <w:t>URL</w:t>
      </w:r>
      <w:r>
        <w:rPr>
          <w:rFonts w:ascii="Times New Roman" w:eastAsia="ＭＳ 明朝" w:hAnsi="Times New Roman" w:cs="Times New Roman" w:hint="eastAsia"/>
          <w:sz w:val="22"/>
          <w:szCs w:val="22"/>
        </w:rPr>
        <w:t>：</w:t>
      </w:r>
    </w:p>
    <w:p w14:paraId="7441FBC0" w14:textId="7EA7A81C" w:rsidR="000B2D2D" w:rsidRDefault="00B412FF" w:rsidP="00B412FF">
      <w:pPr>
        <w:pStyle w:val="a9"/>
        <w:numPr>
          <w:ilvl w:val="0"/>
          <w:numId w:val="5"/>
        </w:numPr>
        <w:spacing w:after="0"/>
        <w:ind w:left="426" w:hanging="426"/>
        <w:jc w:val="both"/>
        <w:rPr>
          <w:rFonts w:ascii="Times New Roman" w:eastAsia="ＭＳ 明朝" w:hAnsi="Times New Roman" w:cs="Times New Roman"/>
          <w:sz w:val="22"/>
          <w:szCs w:val="22"/>
        </w:rPr>
      </w:pPr>
      <w:hyperlink r:id="rId61" w:history="1">
        <w:r w:rsidRPr="00DE1B8F">
          <w:rPr>
            <w:rStyle w:val="ae"/>
            <w:rFonts w:ascii="Times New Roman" w:eastAsia="ＭＳ 明朝" w:hAnsi="Times New Roman" w:cs="Times New Roman"/>
            <w:sz w:val="22"/>
            <w:szCs w:val="22"/>
          </w:rPr>
          <w:t>https://www.franceinfo.fr/culture/arts-expos/street-art/la-mairie-de-paris-va-subventionner-des-fresques-artistiques-sur-les-rideaux-des-commerces-pour-eviter-les-tags-sauvages_6659946.html</w:t>
        </w:r>
      </w:hyperlink>
    </w:p>
    <w:p w14:paraId="0FD9C173" w14:textId="4C4FDA6E" w:rsidR="00B412FF" w:rsidRDefault="00B412FF" w:rsidP="00B412FF">
      <w:pPr>
        <w:pStyle w:val="a9"/>
        <w:numPr>
          <w:ilvl w:val="0"/>
          <w:numId w:val="5"/>
        </w:numPr>
        <w:spacing w:after="0"/>
        <w:ind w:left="426" w:hanging="426"/>
        <w:jc w:val="both"/>
        <w:rPr>
          <w:rFonts w:ascii="Times New Roman" w:eastAsia="ＭＳ 明朝" w:hAnsi="Times New Roman" w:cs="Times New Roman"/>
          <w:sz w:val="22"/>
          <w:szCs w:val="22"/>
        </w:rPr>
      </w:pPr>
      <w:hyperlink r:id="rId62" w:history="1">
        <w:r w:rsidRPr="00DE1B8F">
          <w:rPr>
            <w:rStyle w:val="ae"/>
            <w:rFonts w:ascii="Times New Roman" w:eastAsia="ＭＳ 明朝" w:hAnsi="Times New Roman" w:cs="Times New Roman"/>
            <w:sz w:val="22"/>
            <w:szCs w:val="22"/>
          </w:rPr>
          <w:t>https://www.paris.fr/pages/des-fresques-pour-faire-face-aux-degradations-des-rideaux-de-commerces-27897</w:t>
        </w:r>
      </w:hyperlink>
    </w:p>
    <w:p w14:paraId="39EE5E97" w14:textId="30010FFD" w:rsidR="00B412FF" w:rsidRDefault="00B412FF" w:rsidP="00B412FF">
      <w:pPr>
        <w:pStyle w:val="a9"/>
        <w:numPr>
          <w:ilvl w:val="0"/>
          <w:numId w:val="5"/>
        </w:numPr>
        <w:spacing w:after="0"/>
        <w:ind w:left="426" w:hanging="426"/>
        <w:jc w:val="both"/>
        <w:rPr>
          <w:rFonts w:ascii="Times New Roman" w:eastAsia="ＭＳ 明朝" w:hAnsi="Times New Roman" w:cs="Times New Roman"/>
          <w:sz w:val="22"/>
          <w:szCs w:val="22"/>
        </w:rPr>
      </w:pPr>
      <w:hyperlink r:id="rId63" w:anchor=":~:text=La%20mairie%20estime%20que%20les,le%20Conseil%20de%20Paris%20mercredi" w:history="1">
        <w:r w:rsidRPr="00DE1B8F">
          <w:rPr>
            <w:rStyle w:val="ae"/>
            <w:rFonts w:ascii="Times New Roman" w:eastAsia="ＭＳ 明朝" w:hAnsi="Times New Roman" w:cs="Times New Roman"/>
            <w:sz w:val="22"/>
            <w:szCs w:val="22"/>
          </w:rPr>
          <w:t>https://www.bfmtv.com/paris/paris-pour-dissuader-les-tags-la-mairie-va-subventionner-des-fresques-sur-les-rideaux-de-commerces_AD-202407100844.html#:~:text=La%20mairie%20estime%20que%20les,le%20Conseil%20de%20Paris%20mercredi</w:t>
        </w:r>
      </w:hyperlink>
      <w:r w:rsidRPr="00B412FF">
        <w:rPr>
          <w:rFonts w:ascii="Times New Roman" w:eastAsia="ＭＳ 明朝" w:hAnsi="Times New Roman" w:cs="Times New Roman"/>
          <w:sz w:val="22"/>
          <w:szCs w:val="22"/>
        </w:rPr>
        <w:t>.</w:t>
      </w:r>
    </w:p>
    <w:p w14:paraId="6EE48D52" w14:textId="77777777" w:rsidR="00A606BD" w:rsidRPr="00366AB2" w:rsidRDefault="00A606BD" w:rsidP="00A606BD">
      <w:pPr>
        <w:spacing w:after="0"/>
        <w:jc w:val="both"/>
        <w:rPr>
          <w:rFonts w:ascii="ＭＳ 明朝" w:eastAsia="ＭＳ 明朝" w:hAnsi="ＭＳ 明朝"/>
          <w:sz w:val="22"/>
          <w:szCs w:val="22"/>
        </w:rPr>
      </w:pPr>
    </w:p>
    <w:p w14:paraId="52AA1144" w14:textId="23CFB8D6" w:rsidR="00E16A56" w:rsidRPr="00C8033D" w:rsidRDefault="00E16A56" w:rsidP="009801BB">
      <w:pPr>
        <w:spacing w:after="0"/>
        <w:jc w:val="both"/>
        <w:rPr>
          <w:rFonts w:ascii="Times New Roman" w:eastAsia="ＭＳ 明朝" w:hAnsi="Times New Roman" w:cs="Times New Roman"/>
          <w:sz w:val="22"/>
          <w:szCs w:val="22"/>
          <w:u w:val="single"/>
        </w:rPr>
      </w:pPr>
      <w:r w:rsidRPr="00C8033D">
        <w:rPr>
          <w:rFonts w:ascii="Times New Roman" w:eastAsia="ＭＳ 明朝" w:hAnsi="Times New Roman" w:cs="Times New Roman" w:hint="eastAsia"/>
          <w:sz w:val="22"/>
          <w:szCs w:val="22"/>
          <w:u w:val="single"/>
        </w:rPr>
        <w:t>ストリートアート関連イベントの開催</w:t>
      </w:r>
    </w:p>
    <w:p w14:paraId="7BF63804" w14:textId="41EFD238" w:rsidR="00C84771" w:rsidRDefault="00A606BD" w:rsidP="00DC29B2">
      <w:pPr>
        <w:spacing w:after="120"/>
        <w:jc w:val="both"/>
        <w:rPr>
          <w:rFonts w:ascii="Times New Roman" w:eastAsia="ＭＳ 明朝" w:hAnsi="Times New Roman" w:cs="Times New Roman"/>
          <w:sz w:val="22"/>
          <w:szCs w:val="22"/>
        </w:rPr>
      </w:pPr>
      <w:r w:rsidRPr="00366AB2">
        <w:rPr>
          <w:rFonts w:ascii="Times New Roman" w:eastAsia="ＭＳ 明朝" w:hAnsi="Times New Roman" w:cs="Times New Roman" w:hint="eastAsia"/>
          <w:sz w:val="22"/>
          <w:szCs w:val="22"/>
        </w:rPr>
        <w:t>パリ市は</w:t>
      </w:r>
      <w:r w:rsidR="00D16042">
        <w:rPr>
          <w:rFonts w:ascii="Times New Roman" w:eastAsia="ＭＳ 明朝" w:hAnsi="Times New Roman" w:cs="Times New Roman" w:hint="eastAsia"/>
          <w:sz w:val="22"/>
          <w:szCs w:val="22"/>
        </w:rPr>
        <w:t>2022</w:t>
      </w:r>
      <w:r w:rsidR="00D16042">
        <w:rPr>
          <w:rFonts w:ascii="Times New Roman" w:eastAsia="ＭＳ 明朝" w:hAnsi="Times New Roman" w:cs="Times New Roman" w:hint="eastAsia"/>
          <w:sz w:val="22"/>
          <w:szCs w:val="22"/>
        </w:rPr>
        <w:t>年</w:t>
      </w:r>
      <w:r w:rsidR="00D16042">
        <w:rPr>
          <w:rFonts w:ascii="Times New Roman" w:eastAsia="ＭＳ 明朝" w:hAnsi="Times New Roman" w:cs="Times New Roman" w:hint="eastAsia"/>
          <w:sz w:val="22"/>
          <w:szCs w:val="22"/>
        </w:rPr>
        <w:t>10</w:t>
      </w:r>
      <w:r w:rsidR="00D16042">
        <w:rPr>
          <w:rFonts w:ascii="Times New Roman" w:eastAsia="ＭＳ 明朝" w:hAnsi="Times New Roman" w:cs="Times New Roman" w:hint="eastAsia"/>
          <w:sz w:val="22"/>
          <w:szCs w:val="22"/>
        </w:rPr>
        <w:t>月</w:t>
      </w:r>
      <w:r w:rsidR="00D16042">
        <w:rPr>
          <w:rFonts w:ascii="Times New Roman" w:eastAsia="ＭＳ 明朝" w:hAnsi="Times New Roman" w:cs="Times New Roman" w:hint="eastAsia"/>
          <w:sz w:val="22"/>
          <w:szCs w:val="22"/>
        </w:rPr>
        <w:t>15</w:t>
      </w:r>
      <w:r w:rsidR="00D16042">
        <w:rPr>
          <w:rFonts w:ascii="Times New Roman" w:eastAsia="ＭＳ 明朝" w:hAnsi="Times New Roman" w:cs="Times New Roman" w:hint="eastAsia"/>
          <w:sz w:val="22"/>
          <w:szCs w:val="22"/>
        </w:rPr>
        <w:t>日から</w:t>
      </w:r>
      <w:r w:rsidR="00D16042">
        <w:rPr>
          <w:rFonts w:ascii="Times New Roman" w:eastAsia="ＭＳ 明朝" w:hAnsi="Times New Roman" w:cs="Times New Roman"/>
          <w:sz w:val="22"/>
          <w:szCs w:val="22"/>
        </w:rPr>
        <w:t>2023</w:t>
      </w:r>
      <w:r w:rsidR="00D16042">
        <w:rPr>
          <w:rFonts w:ascii="Times New Roman" w:eastAsia="ＭＳ 明朝" w:hAnsi="Times New Roman" w:cs="Times New Roman" w:hint="eastAsia"/>
          <w:sz w:val="22"/>
          <w:szCs w:val="22"/>
        </w:rPr>
        <w:t>年</w:t>
      </w:r>
      <w:r w:rsidR="00D16042">
        <w:rPr>
          <w:rFonts w:ascii="Times New Roman" w:eastAsia="ＭＳ 明朝" w:hAnsi="Times New Roman" w:cs="Times New Roman" w:hint="eastAsia"/>
          <w:sz w:val="22"/>
          <w:szCs w:val="22"/>
        </w:rPr>
        <w:t>6</w:t>
      </w:r>
      <w:r w:rsidR="00D16042">
        <w:rPr>
          <w:rFonts w:ascii="Times New Roman" w:eastAsia="ＭＳ 明朝" w:hAnsi="Times New Roman" w:cs="Times New Roman" w:hint="eastAsia"/>
          <w:sz w:val="22"/>
          <w:szCs w:val="22"/>
        </w:rPr>
        <w:t>月</w:t>
      </w:r>
      <w:r w:rsidR="00D16042">
        <w:rPr>
          <w:rFonts w:ascii="Times New Roman" w:eastAsia="ＭＳ 明朝" w:hAnsi="Times New Roman" w:cs="Times New Roman" w:hint="eastAsia"/>
          <w:sz w:val="22"/>
          <w:szCs w:val="22"/>
        </w:rPr>
        <w:t>3</w:t>
      </w:r>
      <w:r w:rsidR="00D16042">
        <w:rPr>
          <w:rFonts w:ascii="Times New Roman" w:eastAsia="ＭＳ 明朝" w:hAnsi="Times New Roman" w:cs="Times New Roman" w:hint="eastAsia"/>
          <w:sz w:val="22"/>
          <w:szCs w:val="22"/>
        </w:rPr>
        <w:t>日まで、市庁舎において「</w:t>
      </w:r>
      <w:r w:rsidR="00D16042">
        <w:rPr>
          <w:rFonts w:ascii="Times New Roman" w:eastAsia="ＭＳ 明朝" w:hAnsi="Times New Roman" w:cs="Times New Roman"/>
          <w:sz w:val="22"/>
          <w:szCs w:val="22"/>
        </w:rPr>
        <w:t>CAPITALE(S)</w:t>
      </w:r>
      <w:r w:rsidR="00D16042">
        <w:rPr>
          <w:rFonts w:ascii="Times New Roman" w:eastAsia="ＭＳ 明朝" w:hAnsi="Times New Roman" w:cs="Times New Roman" w:hint="eastAsia"/>
          <w:sz w:val="22"/>
          <w:szCs w:val="22"/>
        </w:rPr>
        <w:t>－</w:t>
      </w:r>
      <w:r w:rsidR="00D16042">
        <w:rPr>
          <w:rFonts w:ascii="Times New Roman" w:eastAsia="ＭＳ 明朝" w:hAnsi="Times New Roman" w:cs="Times New Roman" w:hint="eastAsia"/>
          <w:sz w:val="22"/>
          <w:szCs w:val="22"/>
        </w:rPr>
        <w:t>60</w:t>
      </w:r>
      <w:r w:rsidR="00D16042">
        <w:rPr>
          <w:rFonts w:ascii="Times New Roman" w:eastAsia="ＭＳ 明朝" w:hAnsi="Times New Roman" w:cs="Times New Roman" w:hint="eastAsia"/>
          <w:sz w:val="22"/>
          <w:szCs w:val="22"/>
        </w:rPr>
        <w:t>年のパリのアーバンアート」と題する展覧会を行い、有名なアーティスト約</w:t>
      </w:r>
      <w:r w:rsidR="00D16042">
        <w:rPr>
          <w:rFonts w:ascii="Times New Roman" w:eastAsia="ＭＳ 明朝" w:hAnsi="Times New Roman" w:cs="Times New Roman" w:hint="eastAsia"/>
          <w:sz w:val="22"/>
          <w:szCs w:val="22"/>
        </w:rPr>
        <w:t>70</w:t>
      </w:r>
      <w:r w:rsidR="00D16042">
        <w:rPr>
          <w:rFonts w:ascii="Times New Roman" w:eastAsia="ＭＳ 明朝" w:hAnsi="Times New Roman" w:cs="Times New Roman" w:hint="eastAsia"/>
          <w:sz w:val="22"/>
          <w:szCs w:val="22"/>
        </w:rPr>
        <w:t>人の</w:t>
      </w:r>
      <w:r w:rsidRPr="00366AB2">
        <w:rPr>
          <w:rFonts w:ascii="Times New Roman" w:eastAsia="ＭＳ 明朝" w:hAnsi="Times New Roman" w:cs="Times New Roman" w:hint="eastAsia"/>
          <w:sz w:val="22"/>
          <w:szCs w:val="22"/>
        </w:rPr>
        <w:t>ストリートアート作品</w:t>
      </w:r>
      <w:r w:rsidR="00D16042">
        <w:rPr>
          <w:rFonts w:ascii="Times New Roman" w:eastAsia="ＭＳ 明朝" w:hAnsi="Times New Roman" w:cs="Times New Roman" w:hint="eastAsia"/>
          <w:sz w:val="22"/>
          <w:szCs w:val="22"/>
        </w:rPr>
        <w:t>や関連資料、講演会などを行った。</w:t>
      </w:r>
    </w:p>
    <w:p w14:paraId="0AF602B0" w14:textId="7CE1F744" w:rsidR="000B2D2D" w:rsidRDefault="000B2D2D" w:rsidP="00A606BD">
      <w:pPr>
        <w:spacing w:after="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t>主要参考</w:t>
      </w:r>
      <w:r>
        <w:rPr>
          <w:rFonts w:ascii="Times New Roman" w:eastAsia="ＭＳ 明朝" w:hAnsi="Times New Roman" w:cs="Times New Roman" w:hint="eastAsia"/>
          <w:sz w:val="22"/>
          <w:szCs w:val="22"/>
        </w:rPr>
        <w:t>URL</w:t>
      </w:r>
      <w:r>
        <w:rPr>
          <w:rFonts w:ascii="Times New Roman" w:eastAsia="ＭＳ 明朝" w:hAnsi="Times New Roman" w:cs="Times New Roman" w:hint="eastAsia"/>
          <w:sz w:val="22"/>
          <w:szCs w:val="22"/>
        </w:rPr>
        <w:t>：</w:t>
      </w:r>
    </w:p>
    <w:p w14:paraId="39AF74E6" w14:textId="3C8208C2" w:rsidR="00C8033D" w:rsidRDefault="00BA0ADE" w:rsidP="00A72B9A">
      <w:pPr>
        <w:pStyle w:val="a9"/>
        <w:numPr>
          <w:ilvl w:val="0"/>
          <w:numId w:val="5"/>
        </w:numPr>
        <w:spacing w:after="0"/>
        <w:ind w:left="426" w:hanging="426"/>
        <w:jc w:val="both"/>
        <w:rPr>
          <w:rFonts w:ascii="Times New Roman" w:eastAsia="ＭＳ 明朝" w:hAnsi="Times New Roman" w:cs="Times New Roman"/>
          <w:sz w:val="22"/>
          <w:szCs w:val="22"/>
        </w:rPr>
      </w:pPr>
      <w:hyperlink r:id="rId64" w:history="1">
        <w:r w:rsidRPr="00DE1B8F">
          <w:rPr>
            <w:rStyle w:val="ae"/>
            <w:rFonts w:ascii="Times New Roman" w:eastAsia="ＭＳ 明朝" w:hAnsi="Times New Roman" w:cs="Times New Roman"/>
            <w:sz w:val="22"/>
            <w:szCs w:val="22"/>
          </w:rPr>
          <w:t>https://www.paris.fr/dossiers/paris-capitale-du-street-art-62</w:t>
        </w:r>
      </w:hyperlink>
    </w:p>
    <w:p w14:paraId="7DCAE8AB" w14:textId="1023775C" w:rsidR="00B93F16" w:rsidRDefault="00A72B9A" w:rsidP="00A72B9A">
      <w:pPr>
        <w:pStyle w:val="a9"/>
        <w:numPr>
          <w:ilvl w:val="0"/>
          <w:numId w:val="5"/>
        </w:numPr>
        <w:spacing w:after="0"/>
        <w:ind w:left="426" w:hanging="426"/>
        <w:jc w:val="both"/>
        <w:rPr>
          <w:rFonts w:ascii="Times New Roman" w:eastAsia="ＭＳ 明朝" w:hAnsi="Times New Roman" w:cs="Times New Roman"/>
          <w:sz w:val="22"/>
          <w:szCs w:val="22"/>
        </w:rPr>
      </w:pPr>
      <w:hyperlink r:id="rId65" w:anchor=":~:text=Du%2015%20octobre%202022%20au,%2C%20Invader%2C%20Swoon" w:history="1">
        <w:r w:rsidRPr="00DE1B8F">
          <w:rPr>
            <w:rStyle w:val="ae"/>
            <w:rFonts w:ascii="Times New Roman" w:eastAsia="ＭＳ 明朝" w:hAnsi="Times New Roman" w:cs="Times New Roman"/>
            <w:sz w:val="22"/>
            <w:szCs w:val="22"/>
          </w:rPr>
          <w:t>https://www.sortiraparis.com/arts-culture/exposition/articles/280684-capitale-s-l-exposition-street-art-dingue-et-gratuite-a-l-hotel-de-ville-de-paris-en-prolongation#:~:text=Du%2015%20octobre%202022%20au,%2C%20Invader%2C%20Swoon</w:t>
        </w:r>
      </w:hyperlink>
      <w:r w:rsidRPr="00A72B9A">
        <w:rPr>
          <w:rFonts w:ascii="Times New Roman" w:eastAsia="ＭＳ 明朝" w:hAnsi="Times New Roman" w:cs="Times New Roman"/>
          <w:sz w:val="22"/>
          <w:szCs w:val="22"/>
        </w:rPr>
        <w:t>...</w:t>
      </w:r>
    </w:p>
    <w:p w14:paraId="50B1E9B4" w14:textId="77777777" w:rsidR="00E75BF5" w:rsidRDefault="00E75BF5" w:rsidP="00A606BD">
      <w:pPr>
        <w:spacing w:after="0"/>
        <w:jc w:val="both"/>
        <w:rPr>
          <w:rFonts w:ascii="Times New Roman" w:eastAsia="ＭＳ 明朝" w:hAnsi="Times New Roman" w:cs="Times New Roman"/>
          <w:sz w:val="22"/>
          <w:szCs w:val="22"/>
        </w:rPr>
      </w:pPr>
    </w:p>
    <w:p w14:paraId="63173C06" w14:textId="77777777" w:rsidR="00E75BF5" w:rsidRPr="00BB29EC" w:rsidRDefault="00E75BF5" w:rsidP="001563BB">
      <w:pPr>
        <w:spacing w:after="0"/>
        <w:jc w:val="both"/>
        <w:rPr>
          <w:rFonts w:ascii="Times New Roman" w:eastAsia="ＭＳ 明朝" w:hAnsi="Times New Roman" w:cs="Times New Roman"/>
          <w:sz w:val="22"/>
          <w:szCs w:val="22"/>
          <w:u w:val="single"/>
        </w:rPr>
      </w:pPr>
      <w:r w:rsidRPr="00BB29EC">
        <w:rPr>
          <w:rFonts w:ascii="Times New Roman" w:eastAsia="ＭＳ 明朝" w:hAnsi="Times New Roman" w:cs="Times New Roman" w:hint="eastAsia"/>
          <w:sz w:val="22"/>
          <w:szCs w:val="22"/>
          <w:u w:val="single"/>
        </w:rPr>
        <w:t>ロサンジェルス市との交流の一環でのストリートアートの共同制作</w:t>
      </w:r>
    </w:p>
    <w:p w14:paraId="344006E4" w14:textId="286096CC" w:rsidR="00C8033D" w:rsidRDefault="00E75BF5" w:rsidP="00DC29B2">
      <w:pPr>
        <w:spacing w:after="12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lastRenderedPageBreak/>
        <w:t>2024</w:t>
      </w:r>
      <w:r>
        <w:rPr>
          <w:rFonts w:ascii="Times New Roman" w:eastAsia="ＭＳ 明朝" w:hAnsi="Times New Roman" w:cs="Times New Roman" w:hint="eastAsia"/>
          <w:sz w:val="22"/>
          <w:szCs w:val="22"/>
        </w:rPr>
        <w:t>年のオリンピック・パラリンピック開催都市であったパリ市は、</w:t>
      </w:r>
      <w:r>
        <w:rPr>
          <w:rFonts w:ascii="Times New Roman" w:eastAsia="ＭＳ 明朝" w:hAnsi="Times New Roman" w:cs="Times New Roman" w:hint="eastAsia"/>
          <w:sz w:val="22"/>
          <w:szCs w:val="22"/>
        </w:rPr>
        <w:t>2028</w:t>
      </w:r>
      <w:r>
        <w:rPr>
          <w:rFonts w:ascii="Times New Roman" w:eastAsia="ＭＳ 明朝" w:hAnsi="Times New Roman" w:cs="Times New Roman" w:hint="eastAsia"/>
          <w:sz w:val="22"/>
          <w:szCs w:val="22"/>
        </w:rPr>
        <w:t>年の開催都市であるロサンジェルスと文化交流を行っているが、その</w:t>
      </w:r>
      <w:r w:rsidR="00505B49">
        <w:rPr>
          <w:rFonts w:ascii="Times New Roman" w:eastAsia="ＭＳ 明朝" w:hAnsi="Times New Roman" w:cs="Times New Roman" w:hint="eastAsia"/>
          <w:sz w:val="22"/>
          <w:szCs w:val="22"/>
        </w:rPr>
        <w:t>一環で</w:t>
      </w:r>
      <w:r w:rsidR="00505B49">
        <w:rPr>
          <w:rFonts w:ascii="Times New Roman" w:eastAsia="ＭＳ 明朝" w:hAnsi="Times New Roman" w:cs="Times New Roman" w:hint="eastAsia"/>
          <w:sz w:val="22"/>
          <w:szCs w:val="22"/>
        </w:rPr>
        <w:t>2024</w:t>
      </w:r>
      <w:r w:rsidR="00505B49">
        <w:rPr>
          <w:rFonts w:ascii="Times New Roman" w:eastAsia="ＭＳ 明朝" w:hAnsi="Times New Roman" w:cs="Times New Roman" w:hint="eastAsia"/>
          <w:sz w:val="22"/>
          <w:szCs w:val="22"/>
        </w:rPr>
        <w:t>年</w:t>
      </w:r>
      <w:r w:rsidR="00BB29EC">
        <w:rPr>
          <w:rFonts w:ascii="Times New Roman" w:eastAsia="ＭＳ 明朝" w:hAnsi="Times New Roman" w:cs="Times New Roman" w:hint="eastAsia"/>
          <w:sz w:val="22"/>
          <w:szCs w:val="22"/>
        </w:rPr>
        <w:t>5</w:t>
      </w:r>
      <w:r w:rsidR="00BB29EC">
        <w:rPr>
          <w:rFonts w:ascii="Times New Roman" w:eastAsia="ＭＳ 明朝" w:hAnsi="Times New Roman" w:cs="Times New Roman" w:hint="eastAsia"/>
          <w:sz w:val="22"/>
          <w:szCs w:val="22"/>
        </w:rPr>
        <w:t>月</w:t>
      </w:r>
      <w:r w:rsidR="00505B49">
        <w:rPr>
          <w:rFonts w:ascii="Times New Roman" w:eastAsia="ＭＳ 明朝" w:hAnsi="Times New Roman" w:cs="Times New Roman" w:hint="eastAsia"/>
          <w:sz w:val="22"/>
          <w:szCs w:val="22"/>
        </w:rPr>
        <w:t>に、パリのポルト・ド・クリニャンクール（</w:t>
      </w:r>
      <w:r w:rsidR="00505B49">
        <w:rPr>
          <w:rFonts w:ascii="Times New Roman" w:eastAsia="ＭＳ 明朝" w:hAnsi="Times New Roman" w:cs="Times New Roman" w:hint="eastAsia"/>
          <w:sz w:val="22"/>
          <w:szCs w:val="22"/>
        </w:rPr>
        <w:t>18</w:t>
      </w:r>
      <w:r w:rsidR="00505B49">
        <w:rPr>
          <w:rFonts w:ascii="Times New Roman" w:eastAsia="ＭＳ 明朝" w:hAnsi="Times New Roman" w:cs="Times New Roman" w:hint="eastAsia"/>
          <w:sz w:val="22"/>
          <w:szCs w:val="22"/>
        </w:rPr>
        <w:t>区）にある建物の高さ</w:t>
      </w:r>
      <w:r w:rsidR="00505B49">
        <w:rPr>
          <w:rFonts w:ascii="Times New Roman" w:eastAsia="ＭＳ 明朝" w:hAnsi="Times New Roman" w:cs="Times New Roman" w:hint="eastAsia"/>
          <w:sz w:val="22"/>
          <w:szCs w:val="22"/>
        </w:rPr>
        <w:t>27</w:t>
      </w:r>
      <w:r w:rsidR="00505B49">
        <w:rPr>
          <w:rFonts w:ascii="Times New Roman" w:eastAsia="ＭＳ 明朝" w:hAnsi="Times New Roman" w:cs="Times New Roman" w:hint="eastAsia"/>
          <w:sz w:val="22"/>
          <w:szCs w:val="22"/>
        </w:rPr>
        <w:t>メートルの壁に、アメリカ人アーティスト</w:t>
      </w:r>
      <w:proofErr w:type="spellStart"/>
      <w:r w:rsidR="00505B49">
        <w:rPr>
          <w:rFonts w:ascii="Times New Roman" w:eastAsia="ＭＳ 明朝" w:hAnsi="Times New Roman" w:cs="Times New Roman"/>
          <w:sz w:val="22"/>
          <w:szCs w:val="22"/>
        </w:rPr>
        <w:t>Katbing</w:t>
      </w:r>
      <w:proofErr w:type="spellEnd"/>
      <w:r w:rsidR="00BB29EC">
        <w:rPr>
          <w:rFonts w:ascii="Times New Roman" w:eastAsia="ＭＳ 明朝" w:hAnsi="Times New Roman" w:cs="Times New Roman" w:hint="eastAsia"/>
          <w:sz w:val="22"/>
          <w:szCs w:val="22"/>
        </w:rPr>
        <w:t>とフランス人アーティスト</w:t>
      </w:r>
      <w:proofErr w:type="spellStart"/>
      <w:r w:rsidR="00BB29EC">
        <w:rPr>
          <w:rFonts w:ascii="Times New Roman" w:eastAsia="ＭＳ 明朝" w:hAnsi="Times New Roman" w:cs="Times New Roman"/>
          <w:sz w:val="22"/>
          <w:szCs w:val="22"/>
        </w:rPr>
        <w:t>Kekli</w:t>
      </w:r>
      <w:proofErr w:type="spellEnd"/>
      <w:r w:rsidR="00BB29EC">
        <w:rPr>
          <w:rFonts w:ascii="Times New Roman" w:eastAsia="ＭＳ 明朝" w:hAnsi="Times New Roman" w:cs="Times New Roman" w:hint="eastAsia"/>
          <w:sz w:val="22"/>
          <w:szCs w:val="22"/>
        </w:rPr>
        <w:t>による共同制作の壁画が</w:t>
      </w:r>
      <w:r w:rsidR="00BB29EC">
        <w:rPr>
          <w:rFonts w:ascii="Times New Roman" w:eastAsia="ＭＳ 明朝" w:hAnsi="Times New Roman" w:cs="Times New Roman" w:hint="eastAsia"/>
          <w:sz w:val="22"/>
          <w:szCs w:val="22"/>
        </w:rPr>
        <w:t>2</w:t>
      </w:r>
      <w:r w:rsidR="00BB29EC">
        <w:rPr>
          <w:rFonts w:ascii="Times New Roman" w:eastAsia="ＭＳ 明朝" w:hAnsi="Times New Roman" w:cs="Times New Roman" w:hint="eastAsia"/>
          <w:sz w:val="22"/>
          <w:szCs w:val="22"/>
        </w:rPr>
        <w:t>週間をかけて制作された。</w:t>
      </w:r>
    </w:p>
    <w:p w14:paraId="6E1A8B75" w14:textId="1B88F2C1" w:rsidR="000B2D2D" w:rsidRDefault="000B2D2D" w:rsidP="00A606BD">
      <w:pPr>
        <w:spacing w:after="0"/>
        <w:jc w:val="both"/>
        <w:rPr>
          <w:rFonts w:ascii="Times New Roman" w:eastAsia="ＭＳ 明朝" w:hAnsi="Times New Roman" w:cs="Times New Roman"/>
          <w:sz w:val="22"/>
          <w:szCs w:val="22"/>
        </w:rPr>
      </w:pPr>
      <w:r>
        <w:rPr>
          <w:rFonts w:ascii="Times New Roman" w:eastAsia="ＭＳ 明朝" w:hAnsi="Times New Roman" w:cs="Times New Roman" w:hint="eastAsia"/>
          <w:sz w:val="22"/>
          <w:szCs w:val="22"/>
        </w:rPr>
        <w:t>主要参考</w:t>
      </w:r>
      <w:r>
        <w:rPr>
          <w:rFonts w:ascii="Times New Roman" w:eastAsia="ＭＳ 明朝" w:hAnsi="Times New Roman" w:cs="Times New Roman" w:hint="eastAsia"/>
          <w:sz w:val="22"/>
          <w:szCs w:val="22"/>
        </w:rPr>
        <w:t>URL</w:t>
      </w:r>
      <w:r>
        <w:rPr>
          <w:rFonts w:ascii="Times New Roman" w:eastAsia="ＭＳ 明朝" w:hAnsi="Times New Roman" w:cs="Times New Roman" w:hint="eastAsia"/>
          <w:sz w:val="22"/>
          <w:szCs w:val="22"/>
        </w:rPr>
        <w:t>：</w:t>
      </w:r>
    </w:p>
    <w:p w14:paraId="204899CA" w14:textId="749AC40A" w:rsidR="00C8033D" w:rsidRPr="00E3259E" w:rsidRDefault="00E3259E" w:rsidP="00E3259E">
      <w:pPr>
        <w:pStyle w:val="a9"/>
        <w:numPr>
          <w:ilvl w:val="0"/>
          <w:numId w:val="5"/>
        </w:numPr>
        <w:spacing w:after="0"/>
        <w:ind w:left="426" w:hanging="426"/>
        <w:jc w:val="both"/>
        <w:rPr>
          <w:rStyle w:val="ae"/>
        </w:rPr>
      </w:pPr>
      <w:hyperlink r:id="rId66" w:history="1">
        <w:r w:rsidRPr="00EB2A5A">
          <w:rPr>
            <w:rStyle w:val="ae"/>
            <w:rFonts w:ascii="Times New Roman" w:eastAsia="ＭＳ 明朝" w:hAnsi="Times New Roman" w:cs="Times New Roman"/>
            <w:sz w:val="22"/>
            <w:szCs w:val="22"/>
          </w:rPr>
          <w:t>https://www.paris.fr/pages/paris-et-los-angeles-celebrent-les-jeux-a-travers-une-gigantesque-fresque-27366</w:t>
        </w:r>
      </w:hyperlink>
    </w:p>
    <w:p w14:paraId="73E9655A" w14:textId="77777777" w:rsidR="009B510F" w:rsidRDefault="009B510F" w:rsidP="00A606BD">
      <w:pPr>
        <w:spacing w:after="0"/>
        <w:jc w:val="both"/>
        <w:rPr>
          <w:rFonts w:ascii="Times New Roman" w:eastAsia="ＭＳ 明朝" w:hAnsi="Times New Roman" w:cs="Times New Roman"/>
          <w:sz w:val="22"/>
          <w:szCs w:val="22"/>
        </w:rPr>
      </w:pPr>
    </w:p>
    <w:p w14:paraId="1C0FE86A" w14:textId="77777777" w:rsidR="0015694A" w:rsidRDefault="0015694A" w:rsidP="00A606BD">
      <w:pPr>
        <w:spacing w:after="0"/>
        <w:jc w:val="both"/>
        <w:rPr>
          <w:rFonts w:ascii="Times New Roman" w:eastAsia="ＭＳ 明朝" w:hAnsi="Times New Roman" w:cs="Times New Roman"/>
          <w:sz w:val="22"/>
          <w:szCs w:val="22"/>
        </w:rPr>
      </w:pPr>
    </w:p>
    <w:p w14:paraId="2DB536D3" w14:textId="77777777" w:rsidR="00F92BAB" w:rsidRDefault="00F92BAB" w:rsidP="00A606BD">
      <w:pPr>
        <w:spacing w:after="0"/>
        <w:jc w:val="both"/>
        <w:rPr>
          <w:rFonts w:ascii="Times New Roman" w:eastAsia="ＭＳ 明朝" w:hAnsi="Times New Roman" w:cs="Times New Roman"/>
          <w:sz w:val="22"/>
          <w:szCs w:val="22"/>
        </w:rPr>
      </w:pPr>
    </w:p>
    <w:p w14:paraId="067C9CA5" w14:textId="77777777" w:rsidR="00F92BAB" w:rsidRDefault="00F92BAB" w:rsidP="00A606BD">
      <w:pPr>
        <w:spacing w:after="0"/>
        <w:jc w:val="both"/>
        <w:rPr>
          <w:rFonts w:ascii="Times New Roman" w:eastAsia="ＭＳ 明朝" w:hAnsi="Times New Roman" w:cs="Times New Roman"/>
          <w:sz w:val="22"/>
          <w:szCs w:val="22"/>
        </w:rPr>
      </w:pPr>
    </w:p>
    <w:p w14:paraId="304C09A2" w14:textId="77777777" w:rsidR="00F92BAB" w:rsidRDefault="00F92BAB" w:rsidP="00A606BD">
      <w:pPr>
        <w:spacing w:after="0"/>
        <w:jc w:val="both"/>
        <w:rPr>
          <w:rFonts w:ascii="Times New Roman" w:eastAsia="ＭＳ 明朝" w:hAnsi="Times New Roman" w:cs="Times New Roman"/>
          <w:sz w:val="22"/>
          <w:szCs w:val="22"/>
        </w:rPr>
      </w:pPr>
    </w:p>
    <w:p w14:paraId="3C12F322" w14:textId="77777777" w:rsidR="00F92BAB" w:rsidRDefault="00F92BAB" w:rsidP="00A606BD">
      <w:pPr>
        <w:spacing w:after="0"/>
        <w:jc w:val="both"/>
        <w:rPr>
          <w:rFonts w:ascii="Times New Roman" w:eastAsia="ＭＳ 明朝" w:hAnsi="Times New Roman" w:cs="Times New Roman"/>
          <w:sz w:val="22"/>
          <w:szCs w:val="22"/>
        </w:rPr>
      </w:pPr>
    </w:p>
    <w:p w14:paraId="0FD85DF5" w14:textId="77777777" w:rsidR="00F92BAB" w:rsidRDefault="00F92BAB" w:rsidP="00A606BD">
      <w:pPr>
        <w:spacing w:after="0"/>
        <w:jc w:val="both"/>
        <w:rPr>
          <w:rFonts w:ascii="Times New Roman" w:eastAsia="ＭＳ 明朝" w:hAnsi="Times New Roman" w:cs="Times New Roman"/>
          <w:sz w:val="22"/>
          <w:szCs w:val="22"/>
        </w:rPr>
      </w:pPr>
    </w:p>
    <w:p w14:paraId="61DCDA74" w14:textId="28FB5F84" w:rsidR="00B604DB" w:rsidRPr="00366AB2" w:rsidRDefault="00B604DB" w:rsidP="00D612B2">
      <w:pPr>
        <w:spacing w:after="0"/>
        <w:jc w:val="both"/>
        <w:rPr>
          <w:rFonts w:asciiTheme="majorBidi" w:eastAsia="ＭＳ 明朝" w:hAnsiTheme="majorBidi" w:cstheme="majorBidi"/>
          <w:sz w:val="22"/>
          <w:szCs w:val="22"/>
        </w:rPr>
      </w:pPr>
    </w:p>
    <w:sectPr w:rsidR="00B604DB" w:rsidRPr="00366A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D6888" w14:textId="77777777" w:rsidR="00634E6A" w:rsidRDefault="00634E6A" w:rsidP="00634E6A">
      <w:pPr>
        <w:spacing w:after="0" w:line="240" w:lineRule="auto"/>
      </w:pPr>
      <w:r>
        <w:separator/>
      </w:r>
    </w:p>
  </w:endnote>
  <w:endnote w:type="continuationSeparator" w:id="0">
    <w:p w14:paraId="451A2911" w14:textId="77777777" w:rsidR="00634E6A" w:rsidRDefault="00634E6A" w:rsidP="00634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00D47" w14:textId="77777777" w:rsidR="00634E6A" w:rsidRDefault="00634E6A" w:rsidP="00634E6A">
      <w:pPr>
        <w:spacing w:after="0" w:line="240" w:lineRule="auto"/>
      </w:pPr>
      <w:r>
        <w:separator/>
      </w:r>
    </w:p>
  </w:footnote>
  <w:footnote w:type="continuationSeparator" w:id="0">
    <w:p w14:paraId="24542EAD" w14:textId="77777777" w:rsidR="00634E6A" w:rsidRDefault="00634E6A" w:rsidP="00634E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510A2"/>
    <w:multiLevelType w:val="hybridMultilevel"/>
    <w:tmpl w:val="AFF4A5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F47F97"/>
    <w:multiLevelType w:val="hybridMultilevel"/>
    <w:tmpl w:val="10C815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AB4AE1"/>
    <w:multiLevelType w:val="hybridMultilevel"/>
    <w:tmpl w:val="5CEAF3A2"/>
    <w:lvl w:ilvl="0" w:tplc="F3A0DCF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2F27DAB"/>
    <w:multiLevelType w:val="hybridMultilevel"/>
    <w:tmpl w:val="03D0A89C"/>
    <w:lvl w:ilvl="0" w:tplc="EDB86AF8">
      <w:numFmt w:val="bullet"/>
      <w:lvlText w:val="-"/>
      <w:lvlJc w:val="left"/>
      <w:pPr>
        <w:ind w:left="720" w:hanging="360"/>
      </w:pPr>
      <w:rPr>
        <w:rFonts w:ascii="Times New Roman" w:eastAsia="ＭＳ 明朝"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D439D8"/>
    <w:multiLevelType w:val="hybridMultilevel"/>
    <w:tmpl w:val="1AA6D0E8"/>
    <w:lvl w:ilvl="0" w:tplc="2DF459E4">
      <w:numFmt w:val="bullet"/>
      <w:lvlText w:val="-"/>
      <w:lvlJc w:val="left"/>
      <w:pPr>
        <w:ind w:left="720" w:hanging="360"/>
      </w:pPr>
      <w:rPr>
        <w:rFonts w:ascii="ＭＳ 明朝" w:eastAsia="ＭＳ 明朝" w:hAnsi="ＭＳ 明朝" w:cstheme="minorBidi"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0D4457"/>
    <w:multiLevelType w:val="hybridMultilevel"/>
    <w:tmpl w:val="84320D56"/>
    <w:lvl w:ilvl="0" w:tplc="7F0C653E">
      <w:start w:val="1"/>
      <w:numFmt w:val="decimal"/>
      <w:lvlText w:val="%1."/>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FBD5C96"/>
    <w:multiLevelType w:val="hybridMultilevel"/>
    <w:tmpl w:val="6A52697E"/>
    <w:lvl w:ilvl="0" w:tplc="52A269D4">
      <w:numFmt w:val="bullet"/>
      <w:lvlText w:val="-"/>
      <w:lvlJc w:val="left"/>
      <w:pPr>
        <w:ind w:left="720" w:hanging="360"/>
      </w:pPr>
      <w:rPr>
        <w:rFonts w:ascii="Times New Roman" w:eastAsia="ＭＳ 明朝"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22724439">
    <w:abstractNumId w:val="5"/>
  </w:num>
  <w:num w:numId="2" w16cid:durableId="1793551276">
    <w:abstractNumId w:val="2"/>
  </w:num>
  <w:num w:numId="3" w16cid:durableId="538930890">
    <w:abstractNumId w:val="1"/>
  </w:num>
  <w:num w:numId="4" w16cid:durableId="873350274">
    <w:abstractNumId w:val="0"/>
  </w:num>
  <w:num w:numId="5" w16cid:durableId="1037777737">
    <w:abstractNumId w:val="6"/>
  </w:num>
  <w:num w:numId="6" w16cid:durableId="1129250885">
    <w:abstractNumId w:val="4"/>
  </w:num>
  <w:num w:numId="7" w16cid:durableId="656425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CED"/>
    <w:rsid w:val="0000066C"/>
    <w:rsid w:val="00001249"/>
    <w:rsid w:val="00002ED7"/>
    <w:rsid w:val="0000762E"/>
    <w:rsid w:val="0001379A"/>
    <w:rsid w:val="00025FDF"/>
    <w:rsid w:val="00027CBA"/>
    <w:rsid w:val="0003117B"/>
    <w:rsid w:val="00033A2D"/>
    <w:rsid w:val="00035805"/>
    <w:rsid w:val="000401E5"/>
    <w:rsid w:val="000417E6"/>
    <w:rsid w:val="00041E72"/>
    <w:rsid w:val="00050569"/>
    <w:rsid w:val="00054BE1"/>
    <w:rsid w:val="00066263"/>
    <w:rsid w:val="000676C0"/>
    <w:rsid w:val="0007338C"/>
    <w:rsid w:val="00073ECD"/>
    <w:rsid w:val="00074AFF"/>
    <w:rsid w:val="00076CF1"/>
    <w:rsid w:val="00086BEF"/>
    <w:rsid w:val="0009324D"/>
    <w:rsid w:val="00095FB2"/>
    <w:rsid w:val="0009693D"/>
    <w:rsid w:val="000A142B"/>
    <w:rsid w:val="000A3C3B"/>
    <w:rsid w:val="000B2D2D"/>
    <w:rsid w:val="000B4BA1"/>
    <w:rsid w:val="000B5056"/>
    <w:rsid w:val="000B54EC"/>
    <w:rsid w:val="000C13A0"/>
    <w:rsid w:val="000C1D91"/>
    <w:rsid w:val="000C21B2"/>
    <w:rsid w:val="000D2712"/>
    <w:rsid w:val="000D338A"/>
    <w:rsid w:val="000E062C"/>
    <w:rsid w:val="000E2EC1"/>
    <w:rsid w:val="000E3BF9"/>
    <w:rsid w:val="000E3C58"/>
    <w:rsid w:val="000F5942"/>
    <w:rsid w:val="00106077"/>
    <w:rsid w:val="00110C33"/>
    <w:rsid w:val="00111794"/>
    <w:rsid w:val="0011490D"/>
    <w:rsid w:val="00127A41"/>
    <w:rsid w:val="00127C88"/>
    <w:rsid w:val="00150BEF"/>
    <w:rsid w:val="001563BB"/>
    <w:rsid w:val="0015694A"/>
    <w:rsid w:val="00163896"/>
    <w:rsid w:val="00164F91"/>
    <w:rsid w:val="00167BF8"/>
    <w:rsid w:val="00167D0F"/>
    <w:rsid w:val="0017717A"/>
    <w:rsid w:val="00181970"/>
    <w:rsid w:val="001919CD"/>
    <w:rsid w:val="0019644F"/>
    <w:rsid w:val="001B0213"/>
    <w:rsid w:val="001B1B6C"/>
    <w:rsid w:val="001B4B88"/>
    <w:rsid w:val="001C4F3B"/>
    <w:rsid w:val="001C5D09"/>
    <w:rsid w:val="001C6C4B"/>
    <w:rsid w:val="001D3DAC"/>
    <w:rsid w:val="001D6B8B"/>
    <w:rsid w:val="001D75A1"/>
    <w:rsid w:val="001E1048"/>
    <w:rsid w:val="001E27E6"/>
    <w:rsid w:val="001E4F9B"/>
    <w:rsid w:val="001E64EE"/>
    <w:rsid w:val="001E6E76"/>
    <w:rsid w:val="001E7245"/>
    <w:rsid w:val="001E7C7E"/>
    <w:rsid w:val="001F7F05"/>
    <w:rsid w:val="00200BED"/>
    <w:rsid w:val="00207685"/>
    <w:rsid w:val="00211D05"/>
    <w:rsid w:val="00215284"/>
    <w:rsid w:val="002253B1"/>
    <w:rsid w:val="00234C34"/>
    <w:rsid w:val="002427A0"/>
    <w:rsid w:val="0025202A"/>
    <w:rsid w:val="00254A53"/>
    <w:rsid w:val="00255DE5"/>
    <w:rsid w:val="00257F66"/>
    <w:rsid w:val="00266B38"/>
    <w:rsid w:val="002718F5"/>
    <w:rsid w:val="002750E4"/>
    <w:rsid w:val="00276E4D"/>
    <w:rsid w:val="0028106C"/>
    <w:rsid w:val="002828B7"/>
    <w:rsid w:val="00287DA3"/>
    <w:rsid w:val="0029063A"/>
    <w:rsid w:val="00292F19"/>
    <w:rsid w:val="002A14C4"/>
    <w:rsid w:val="002A5782"/>
    <w:rsid w:val="002A647F"/>
    <w:rsid w:val="002B0BA5"/>
    <w:rsid w:val="002C0F76"/>
    <w:rsid w:val="002C1EDC"/>
    <w:rsid w:val="002C593C"/>
    <w:rsid w:val="002E12BB"/>
    <w:rsid w:val="002E144E"/>
    <w:rsid w:val="002E3B5C"/>
    <w:rsid w:val="002E565D"/>
    <w:rsid w:val="002F2CB5"/>
    <w:rsid w:val="002F4933"/>
    <w:rsid w:val="002F4DC7"/>
    <w:rsid w:val="002F5EA4"/>
    <w:rsid w:val="002F6C74"/>
    <w:rsid w:val="00304A0D"/>
    <w:rsid w:val="0031115A"/>
    <w:rsid w:val="00320718"/>
    <w:rsid w:val="00334BED"/>
    <w:rsid w:val="003352CB"/>
    <w:rsid w:val="00335988"/>
    <w:rsid w:val="00350684"/>
    <w:rsid w:val="0035103C"/>
    <w:rsid w:val="00357112"/>
    <w:rsid w:val="00366AB2"/>
    <w:rsid w:val="0038169B"/>
    <w:rsid w:val="00381748"/>
    <w:rsid w:val="00392744"/>
    <w:rsid w:val="003928D2"/>
    <w:rsid w:val="00392C83"/>
    <w:rsid w:val="0039395D"/>
    <w:rsid w:val="00395A33"/>
    <w:rsid w:val="003A1FD2"/>
    <w:rsid w:val="003A4EA8"/>
    <w:rsid w:val="003C0813"/>
    <w:rsid w:val="003C3333"/>
    <w:rsid w:val="003C4EB2"/>
    <w:rsid w:val="003C7C38"/>
    <w:rsid w:val="003E1500"/>
    <w:rsid w:val="003E3A19"/>
    <w:rsid w:val="003E57E6"/>
    <w:rsid w:val="003E5A3D"/>
    <w:rsid w:val="003F0299"/>
    <w:rsid w:val="004000CF"/>
    <w:rsid w:val="00400665"/>
    <w:rsid w:val="00402A6A"/>
    <w:rsid w:val="00404588"/>
    <w:rsid w:val="004176B0"/>
    <w:rsid w:val="00424FB4"/>
    <w:rsid w:val="0042523E"/>
    <w:rsid w:val="0043012C"/>
    <w:rsid w:val="00434296"/>
    <w:rsid w:val="00435274"/>
    <w:rsid w:val="00441473"/>
    <w:rsid w:val="00444CC2"/>
    <w:rsid w:val="00446501"/>
    <w:rsid w:val="00467C8E"/>
    <w:rsid w:val="00475DBB"/>
    <w:rsid w:val="00476A50"/>
    <w:rsid w:val="00476B2D"/>
    <w:rsid w:val="004856C7"/>
    <w:rsid w:val="0049119A"/>
    <w:rsid w:val="0049627B"/>
    <w:rsid w:val="004A1D8D"/>
    <w:rsid w:val="004A35C7"/>
    <w:rsid w:val="004A4023"/>
    <w:rsid w:val="004A77A1"/>
    <w:rsid w:val="004B3FAF"/>
    <w:rsid w:val="004C7C85"/>
    <w:rsid w:val="004D0C89"/>
    <w:rsid w:val="004D1070"/>
    <w:rsid w:val="004D1FFC"/>
    <w:rsid w:val="004D5395"/>
    <w:rsid w:val="004E0381"/>
    <w:rsid w:val="004E3AD1"/>
    <w:rsid w:val="004E40FA"/>
    <w:rsid w:val="004E5CA4"/>
    <w:rsid w:val="004E6790"/>
    <w:rsid w:val="004E7D33"/>
    <w:rsid w:val="00505B49"/>
    <w:rsid w:val="00515BF9"/>
    <w:rsid w:val="00516FA7"/>
    <w:rsid w:val="00526169"/>
    <w:rsid w:val="00527E39"/>
    <w:rsid w:val="00530F9C"/>
    <w:rsid w:val="005315DB"/>
    <w:rsid w:val="00532494"/>
    <w:rsid w:val="00534003"/>
    <w:rsid w:val="005437B9"/>
    <w:rsid w:val="005451D8"/>
    <w:rsid w:val="0055321D"/>
    <w:rsid w:val="0056043E"/>
    <w:rsid w:val="00572B8F"/>
    <w:rsid w:val="005808D5"/>
    <w:rsid w:val="00582BFE"/>
    <w:rsid w:val="005845DB"/>
    <w:rsid w:val="0058701E"/>
    <w:rsid w:val="00591CD8"/>
    <w:rsid w:val="005957FA"/>
    <w:rsid w:val="00596029"/>
    <w:rsid w:val="005972F5"/>
    <w:rsid w:val="005A0440"/>
    <w:rsid w:val="005A0C2B"/>
    <w:rsid w:val="005A208D"/>
    <w:rsid w:val="005A5A34"/>
    <w:rsid w:val="005A7D66"/>
    <w:rsid w:val="005C225A"/>
    <w:rsid w:val="005C31B3"/>
    <w:rsid w:val="005D0E55"/>
    <w:rsid w:val="005D4765"/>
    <w:rsid w:val="005E2081"/>
    <w:rsid w:val="005E2117"/>
    <w:rsid w:val="005F29B2"/>
    <w:rsid w:val="005F3793"/>
    <w:rsid w:val="005F770F"/>
    <w:rsid w:val="005F7FA5"/>
    <w:rsid w:val="0060045F"/>
    <w:rsid w:val="00600DFB"/>
    <w:rsid w:val="00600E08"/>
    <w:rsid w:val="00610FCD"/>
    <w:rsid w:val="00612B7D"/>
    <w:rsid w:val="00622827"/>
    <w:rsid w:val="00634E6A"/>
    <w:rsid w:val="006453B1"/>
    <w:rsid w:val="00652076"/>
    <w:rsid w:val="00655F09"/>
    <w:rsid w:val="006651C9"/>
    <w:rsid w:val="006677E8"/>
    <w:rsid w:val="00672E02"/>
    <w:rsid w:val="006757B6"/>
    <w:rsid w:val="0067765A"/>
    <w:rsid w:val="00677A3E"/>
    <w:rsid w:val="00682FB8"/>
    <w:rsid w:val="00687F94"/>
    <w:rsid w:val="0069275C"/>
    <w:rsid w:val="00692D9C"/>
    <w:rsid w:val="00692DA0"/>
    <w:rsid w:val="00693565"/>
    <w:rsid w:val="00695A8D"/>
    <w:rsid w:val="006A1B68"/>
    <w:rsid w:val="006A21D7"/>
    <w:rsid w:val="006A2960"/>
    <w:rsid w:val="006A422D"/>
    <w:rsid w:val="006B2D19"/>
    <w:rsid w:val="006B3FF8"/>
    <w:rsid w:val="006C7FEA"/>
    <w:rsid w:val="006D0F47"/>
    <w:rsid w:val="006E0111"/>
    <w:rsid w:val="006E1261"/>
    <w:rsid w:val="006F177B"/>
    <w:rsid w:val="006F3F85"/>
    <w:rsid w:val="006F4061"/>
    <w:rsid w:val="006F700A"/>
    <w:rsid w:val="007039B0"/>
    <w:rsid w:val="0070469F"/>
    <w:rsid w:val="00705304"/>
    <w:rsid w:val="00710320"/>
    <w:rsid w:val="007115F1"/>
    <w:rsid w:val="007135F3"/>
    <w:rsid w:val="007147FD"/>
    <w:rsid w:val="00716AB5"/>
    <w:rsid w:val="00717674"/>
    <w:rsid w:val="0072331B"/>
    <w:rsid w:val="00726FA2"/>
    <w:rsid w:val="00733412"/>
    <w:rsid w:val="007379A7"/>
    <w:rsid w:val="00741D7D"/>
    <w:rsid w:val="00751B15"/>
    <w:rsid w:val="007553F0"/>
    <w:rsid w:val="007642F8"/>
    <w:rsid w:val="00777CB8"/>
    <w:rsid w:val="007809CB"/>
    <w:rsid w:val="00782297"/>
    <w:rsid w:val="0079191A"/>
    <w:rsid w:val="00792C74"/>
    <w:rsid w:val="00793F63"/>
    <w:rsid w:val="007A11F5"/>
    <w:rsid w:val="007A6D7C"/>
    <w:rsid w:val="007B039C"/>
    <w:rsid w:val="007B06F2"/>
    <w:rsid w:val="007B2D2E"/>
    <w:rsid w:val="007C0136"/>
    <w:rsid w:val="007C2F8F"/>
    <w:rsid w:val="007C49E4"/>
    <w:rsid w:val="007D062B"/>
    <w:rsid w:val="007D28DC"/>
    <w:rsid w:val="007D405D"/>
    <w:rsid w:val="007D4A50"/>
    <w:rsid w:val="007D4C9E"/>
    <w:rsid w:val="007D58E9"/>
    <w:rsid w:val="007D6CBD"/>
    <w:rsid w:val="007E6D3A"/>
    <w:rsid w:val="007F1D9B"/>
    <w:rsid w:val="00801DB9"/>
    <w:rsid w:val="008028EE"/>
    <w:rsid w:val="00805DB8"/>
    <w:rsid w:val="00810DE9"/>
    <w:rsid w:val="00812D5E"/>
    <w:rsid w:val="00814CED"/>
    <w:rsid w:val="0082086A"/>
    <w:rsid w:val="00821CA9"/>
    <w:rsid w:val="0083095A"/>
    <w:rsid w:val="008418D3"/>
    <w:rsid w:val="00842146"/>
    <w:rsid w:val="00852FE5"/>
    <w:rsid w:val="00854649"/>
    <w:rsid w:val="00854F01"/>
    <w:rsid w:val="00861C18"/>
    <w:rsid w:val="0086542D"/>
    <w:rsid w:val="0086717F"/>
    <w:rsid w:val="008708B5"/>
    <w:rsid w:val="008716DE"/>
    <w:rsid w:val="00876BB9"/>
    <w:rsid w:val="00880E1B"/>
    <w:rsid w:val="0088433B"/>
    <w:rsid w:val="00892083"/>
    <w:rsid w:val="00894423"/>
    <w:rsid w:val="008948F1"/>
    <w:rsid w:val="008A1339"/>
    <w:rsid w:val="008B225A"/>
    <w:rsid w:val="008B505D"/>
    <w:rsid w:val="008B65F8"/>
    <w:rsid w:val="008C479C"/>
    <w:rsid w:val="008C5CEE"/>
    <w:rsid w:val="008D4FF5"/>
    <w:rsid w:val="008D6AA1"/>
    <w:rsid w:val="008E0B74"/>
    <w:rsid w:val="008E493F"/>
    <w:rsid w:val="008E4DAD"/>
    <w:rsid w:val="008F0FC5"/>
    <w:rsid w:val="008F22CF"/>
    <w:rsid w:val="008F6E4F"/>
    <w:rsid w:val="009003B4"/>
    <w:rsid w:val="0091451C"/>
    <w:rsid w:val="00921794"/>
    <w:rsid w:val="00927086"/>
    <w:rsid w:val="0093105B"/>
    <w:rsid w:val="0093136E"/>
    <w:rsid w:val="00933DDB"/>
    <w:rsid w:val="00934918"/>
    <w:rsid w:val="00944FB0"/>
    <w:rsid w:val="00950E17"/>
    <w:rsid w:val="0095539E"/>
    <w:rsid w:val="00956C4D"/>
    <w:rsid w:val="009626C7"/>
    <w:rsid w:val="00971C9E"/>
    <w:rsid w:val="00973892"/>
    <w:rsid w:val="00974E1B"/>
    <w:rsid w:val="009766E9"/>
    <w:rsid w:val="00976D20"/>
    <w:rsid w:val="009801BB"/>
    <w:rsid w:val="00980870"/>
    <w:rsid w:val="009A0E75"/>
    <w:rsid w:val="009A222F"/>
    <w:rsid w:val="009A2E4A"/>
    <w:rsid w:val="009B2E0B"/>
    <w:rsid w:val="009B510F"/>
    <w:rsid w:val="009C2997"/>
    <w:rsid w:val="009C5EA5"/>
    <w:rsid w:val="009C69DB"/>
    <w:rsid w:val="009D2DCF"/>
    <w:rsid w:val="009E12CE"/>
    <w:rsid w:val="009E3EAC"/>
    <w:rsid w:val="00A12884"/>
    <w:rsid w:val="00A24F5B"/>
    <w:rsid w:val="00A37343"/>
    <w:rsid w:val="00A37E3E"/>
    <w:rsid w:val="00A42680"/>
    <w:rsid w:val="00A42B2A"/>
    <w:rsid w:val="00A52D11"/>
    <w:rsid w:val="00A606BD"/>
    <w:rsid w:val="00A60A3E"/>
    <w:rsid w:val="00A62C82"/>
    <w:rsid w:val="00A66634"/>
    <w:rsid w:val="00A67E2E"/>
    <w:rsid w:val="00A71623"/>
    <w:rsid w:val="00A72B9A"/>
    <w:rsid w:val="00A762AC"/>
    <w:rsid w:val="00A832D3"/>
    <w:rsid w:val="00A83C0E"/>
    <w:rsid w:val="00A90306"/>
    <w:rsid w:val="00AA4106"/>
    <w:rsid w:val="00AB4AE6"/>
    <w:rsid w:val="00AB588D"/>
    <w:rsid w:val="00AC50CA"/>
    <w:rsid w:val="00AC7406"/>
    <w:rsid w:val="00AD016D"/>
    <w:rsid w:val="00AD3C4D"/>
    <w:rsid w:val="00AD741E"/>
    <w:rsid w:val="00AE1E12"/>
    <w:rsid w:val="00AE5DDC"/>
    <w:rsid w:val="00AF718D"/>
    <w:rsid w:val="00B02CD1"/>
    <w:rsid w:val="00B04A13"/>
    <w:rsid w:val="00B10686"/>
    <w:rsid w:val="00B13200"/>
    <w:rsid w:val="00B209B5"/>
    <w:rsid w:val="00B22472"/>
    <w:rsid w:val="00B23230"/>
    <w:rsid w:val="00B2711D"/>
    <w:rsid w:val="00B40AC3"/>
    <w:rsid w:val="00B412FF"/>
    <w:rsid w:val="00B43A01"/>
    <w:rsid w:val="00B5175C"/>
    <w:rsid w:val="00B55039"/>
    <w:rsid w:val="00B604DB"/>
    <w:rsid w:val="00B73F49"/>
    <w:rsid w:val="00B93F16"/>
    <w:rsid w:val="00BA0425"/>
    <w:rsid w:val="00BA0ADE"/>
    <w:rsid w:val="00BA4ACF"/>
    <w:rsid w:val="00BA699F"/>
    <w:rsid w:val="00BB1E2A"/>
    <w:rsid w:val="00BB29EC"/>
    <w:rsid w:val="00BB3323"/>
    <w:rsid w:val="00BB7C23"/>
    <w:rsid w:val="00BC1DE1"/>
    <w:rsid w:val="00BD03E3"/>
    <w:rsid w:val="00BD1596"/>
    <w:rsid w:val="00BD374A"/>
    <w:rsid w:val="00BD6EB9"/>
    <w:rsid w:val="00BE0B9A"/>
    <w:rsid w:val="00BE1795"/>
    <w:rsid w:val="00BF1A0E"/>
    <w:rsid w:val="00BF6AEB"/>
    <w:rsid w:val="00C0442A"/>
    <w:rsid w:val="00C12FF5"/>
    <w:rsid w:val="00C14F8D"/>
    <w:rsid w:val="00C21448"/>
    <w:rsid w:val="00C24354"/>
    <w:rsid w:val="00C33876"/>
    <w:rsid w:val="00C36C5C"/>
    <w:rsid w:val="00C40A3E"/>
    <w:rsid w:val="00C42975"/>
    <w:rsid w:val="00C42DC9"/>
    <w:rsid w:val="00C4786E"/>
    <w:rsid w:val="00C54AAE"/>
    <w:rsid w:val="00C55804"/>
    <w:rsid w:val="00C66FEC"/>
    <w:rsid w:val="00C7164D"/>
    <w:rsid w:val="00C72740"/>
    <w:rsid w:val="00C74846"/>
    <w:rsid w:val="00C74C69"/>
    <w:rsid w:val="00C758E3"/>
    <w:rsid w:val="00C76E8A"/>
    <w:rsid w:val="00C8033D"/>
    <w:rsid w:val="00C82A74"/>
    <w:rsid w:val="00C836FB"/>
    <w:rsid w:val="00C8400B"/>
    <w:rsid w:val="00C84771"/>
    <w:rsid w:val="00C91B63"/>
    <w:rsid w:val="00C950B6"/>
    <w:rsid w:val="00CA281B"/>
    <w:rsid w:val="00CA6A6D"/>
    <w:rsid w:val="00CB3B8A"/>
    <w:rsid w:val="00CC5971"/>
    <w:rsid w:val="00CD3245"/>
    <w:rsid w:val="00CE5DE0"/>
    <w:rsid w:val="00CF5482"/>
    <w:rsid w:val="00D0685C"/>
    <w:rsid w:val="00D07929"/>
    <w:rsid w:val="00D14792"/>
    <w:rsid w:val="00D16042"/>
    <w:rsid w:val="00D16377"/>
    <w:rsid w:val="00D16749"/>
    <w:rsid w:val="00D23D55"/>
    <w:rsid w:val="00D3138B"/>
    <w:rsid w:val="00D33399"/>
    <w:rsid w:val="00D37B64"/>
    <w:rsid w:val="00D414B5"/>
    <w:rsid w:val="00D41CAE"/>
    <w:rsid w:val="00D42722"/>
    <w:rsid w:val="00D55E04"/>
    <w:rsid w:val="00D5758D"/>
    <w:rsid w:val="00D575CF"/>
    <w:rsid w:val="00D576A6"/>
    <w:rsid w:val="00D57864"/>
    <w:rsid w:val="00D57C3F"/>
    <w:rsid w:val="00D612B2"/>
    <w:rsid w:val="00D635DA"/>
    <w:rsid w:val="00D70AFA"/>
    <w:rsid w:val="00D77AF0"/>
    <w:rsid w:val="00D964DC"/>
    <w:rsid w:val="00DA3396"/>
    <w:rsid w:val="00DA3F4A"/>
    <w:rsid w:val="00DA5370"/>
    <w:rsid w:val="00DB243C"/>
    <w:rsid w:val="00DB3A8D"/>
    <w:rsid w:val="00DB4CD9"/>
    <w:rsid w:val="00DB7F71"/>
    <w:rsid w:val="00DC087D"/>
    <w:rsid w:val="00DC29B2"/>
    <w:rsid w:val="00DE6A1D"/>
    <w:rsid w:val="00DF00F8"/>
    <w:rsid w:val="00DF2334"/>
    <w:rsid w:val="00DF59CA"/>
    <w:rsid w:val="00E00248"/>
    <w:rsid w:val="00E00716"/>
    <w:rsid w:val="00E04CA0"/>
    <w:rsid w:val="00E15295"/>
    <w:rsid w:val="00E16A56"/>
    <w:rsid w:val="00E2174D"/>
    <w:rsid w:val="00E2395F"/>
    <w:rsid w:val="00E260CF"/>
    <w:rsid w:val="00E2662B"/>
    <w:rsid w:val="00E273BF"/>
    <w:rsid w:val="00E3259E"/>
    <w:rsid w:val="00E3742E"/>
    <w:rsid w:val="00E42B99"/>
    <w:rsid w:val="00E47FEA"/>
    <w:rsid w:val="00E51F06"/>
    <w:rsid w:val="00E54BBB"/>
    <w:rsid w:val="00E64E05"/>
    <w:rsid w:val="00E66DF7"/>
    <w:rsid w:val="00E71A2C"/>
    <w:rsid w:val="00E75BF5"/>
    <w:rsid w:val="00E844E3"/>
    <w:rsid w:val="00E91072"/>
    <w:rsid w:val="00E9382A"/>
    <w:rsid w:val="00E97D17"/>
    <w:rsid w:val="00EA39BB"/>
    <w:rsid w:val="00EA6047"/>
    <w:rsid w:val="00EA6876"/>
    <w:rsid w:val="00EB2377"/>
    <w:rsid w:val="00EB3308"/>
    <w:rsid w:val="00EB4D47"/>
    <w:rsid w:val="00EB79F1"/>
    <w:rsid w:val="00EC0AAA"/>
    <w:rsid w:val="00EC3E2C"/>
    <w:rsid w:val="00ED21BF"/>
    <w:rsid w:val="00ED330D"/>
    <w:rsid w:val="00ED7F2C"/>
    <w:rsid w:val="00EE097A"/>
    <w:rsid w:val="00EE2EF6"/>
    <w:rsid w:val="00EE6F58"/>
    <w:rsid w:val="00F0005D"/>
    <w:rsid w:val="00F006EF"/>
    <w:rsid w:val="00F0794E"/>
    <w:rsid w:val="00F14771"/>
    <w:rsid w:val="00F2177E"/>
    <w:rsid w:val="00F247EA"/>
    <w:rsid w:val="00F35A3B"/>
    <w:rsid w:val="00F450E2"/>
    <w:rsid w:val="00F51057"/>
    <w:rsid w:val="00F53E93"/>
    <w:rsid w:val="00F56BA2"/>
    <w:rsid w:val="00F614F5"/>
    <w:rsid w:val="00F61F97"/>
    <w:rsid w:val="00F62C88"/>
    <w:rsid w:val="00F84B90"/>
    <w:rsid w:val="00F9026D"/>
    <w:rsid w:val="00F92BAB"/>
    <w:rsid w:val="00FA1BDF"/>
    <w:rsid w:val="00FA590A"/>
    <w:rsid w:val="00FB3EC7"/>
    <w:rsid w:val="00FB48C7"/>
    <w:rsid w:val="00FB78CF"/>
    <w:rsid w:val="00FC30F8"/>
    <w:rsid w:val="00FC75C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CFB9DA9"/>
  <w15:chartTrackingRefBased/>
  <w15:docId w15:val="{0705E4E8-58D7-4F5E-8956-B87A7F55D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14CE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14CE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14CE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14CE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14CE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14CE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14CE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14CE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14CE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14CED"/>
    <w:rPr>
      <w:rFonts w:asciiTheme="majorHAnsi" w:eastAsiaTheme="majorEastAsia" w:hAnsiTheme="majorHAnsi" w:cstheme="majorBidi"/>
      <w:color w:val="2F5496" w:themeColor="accent1" w:themeShade="BF"/>
      <w:sz w:val="40"/>
      <w:szCs w:val="40"/>
    </w:rPr>
  </w:style>
  <w:style w:type="character" w:customStyle="1" w:styleId="20">
    <w:name w:val="見出し 2 (文字)"/>
    <w:basedOn w:val="a0"/>
    <w:link w:val="2"/>
    <w:uiPriority w:val="9"/>
    <w:semiHidden/>
    <w:rsid w:val="00814CED"/>
    <w:rPr>
      <w:rFonts w:asciiTheme="majorHAnsi" w:eastAsiaTheme="majorEastAsia" w:hAnsiTheme="majorHAnsi" w:cstheme="majorBidi"/>
      <w:color w:val="2F5496" w:themeColor="accent1" w:themeShade="BF"/>
      <w:sz w:val="32"/>
      <w:szCs w:val="32"/>
    </w:rPr>
  </w:style>
  <w:style w:type="character" w:customStyle="1" w:styleId="30">
    <w:name w:val="見出し 3 (文字)"/>
    <w:basedOn w:val="a0"/>
    <w:link w:val="3"/>
    <w:uiPriority w:val="9"/>
    <w:semiHidden/>
    <w:rsid w:val="00814CED"/>
    <w:rPr>
      <w:rFonts w:eastAsiaTheme="majorEastAsia" w:cstheme="majorBidi"/>
      <w:color w:val="2F5496" w:themeColor="accent1" w:themeShade="BF"/>
      <w:sz w:val="28"/>
      <w:szCs w:val="28"/>
    </w:rPr>
  </w:style>
  <w:style w:type="character" w:customStyle="1" w:styleId="40">
    <w:name w:val="見出し 4 (文字)"/>
    <w:basedOn w:val="a0"/>
    <w:link w:val="4"/>
    <w:uiPriority w:val="9"/>
    <w:semiHidden/>
    <w:rsid w:val="00814CED"/>
    <w:rPr>
      <w:rFonts w:eastAsiaTheme="majorEastAsia" w:cstheme="majorBidi"/>
      <w:i/>
      <w:iCs/>
      <w:color w:val="2F5496" w:themeColor="accent1" w:themeShade="BF"/>
    </w:rPr>
  </w:style>
  <w:style w:type="character" w:customStyle="1" w:styleId="50">
    <w:name w:val="見出し 5 (文字)"/>
    <w:basedOn w:val="a0"/>
    <w:link w:val="5"/>
    <w:uiPriority w:val="9"/>
    <w:semiHidden/>
    <w:rsid w:val="00814CED"/>
    <w:rPr>
      <w:rFonts w:eastAsiaTheme="majorEastAsia" w:cstheme="majorBidi"/>
      <w:color w:val="2F5496" w:themeColor="accent1" w:themeShade="BF"/>
    </w:rPr>
  </w:style>
  <w:style w:type="character" w:customStyle="1" w:styleId="60">
    <w:name w:val="見出し 6 (文字)"/>
    <w:basedOn w:val="a0"/>
    <w:link w:val="6"/>
    <w:uiPriority w:val="9"/>
    <w:semiHidden/>
    <w:rsid w:val="00814CED"/>
    <w:rPr>
      <w:rFonts w:eastAsiaTheme="majorEastAsia" w:cstheme="majorBidi"/>
      <w:i/>
      <w:iCs/>
      <w:color w:val="595959" w:themeColor="text1" w:themeTint="A6"/>
    </w:rPr>
  </w:style>
  <w:style w:type="character" w:customStyle="1" w:styleId="70">
    <w:name w:val="見出し 7 (文字)"/>
    <w:basedOn w:val="a0"/>
    <w:link w:val="7"/>
    <w:uiPriority w:val="9"/>
    <w:semiHidden/>
    <w:rsid w:val="00814CED"/>
    <w:rPr>
      <w:rFonts w:eastAsiaTheme="majorEastAsia" w:cstheme="majorBidi"/>
      <w:color w:val="595959" w:themeColor="text1" w:themeTint="A6"/>
    </w:rPr>
  </w:style>
  <w:style w:type="character" w:customStyle="1" w:styleId="80">
    <w:name w:val="見出し 8 (文字)"/>
    <w:basedOn w:val="a0"/>
    <w:link w:val="8"/>
    <w:uiPriority w:val="9"/>
    <w:semiHidden/>
    <w:rsid w:val="00814CED"/>
    <w:rPr>
      <w:rFonts w:eastAsiaTheme="majorEastAsia" w:cstheme="majorBidi"/>
      <w:i/>
      <w:iCs/>
      <w:color w:val="272727" w:themeColor="text1" w:themeTint="D8"/>
    </w:rPr>
  </w:style>
  <w:style w:type="character" w:customStyle="1" w:styleId="90">
    <w:name w:val="見出し 9 (文字)"/>
    <w:basedOn w:val="a0"/>
    <w:link w:val="9"/>
    <w:uiPriority w:val="9"/>
    <w:semiHidden/>
    <w:rsid w:val="00814CED"/>
    <w:rPr>
      <w:rFonts w:eastAsiaTheme="majorEastAsia" w:cstheme="majorBidi"/>
      <w:color w:val="272727" w:themeColor="text1" w:themeTint="D8"/>
    </w:rPr>
  </w:style>
  <w:style w:type="paragraph" w:styleId="a3">
    <w:name w:val="Title"/>
    <w:basedOn w:val="a"/>
    <w:next w:val="a"/>
    <w:link w:val="a4"/>
    <w:uiPriority w:val="10"/>
    <w:qFormat/>
    <w:rsid w:val="00814C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14CE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14CED"/>
    <w:pPr>
      <w:numPr>
        <w:ilvl w:val="1"/>
      </w:numPr>
    </w:pPr>
    <w:rPr>
      <w:rFonts w:eastAsiaTheme="majorEastAsia" w:cstheme="majorBidi"/>
      <w:color w:val="595959" w:themeColor="text1" w:themeTint="A6"/>
      <w:spacing w:val="15"/>
      <w:sz w:val="28"/>
      <w:szCs w:val="28"/>
    </w:rPr>
  </w:style>
  <w:style w:type="character" w:customStyle="1" w:styleId="a6">
    <w:name w:val="副題 (文字)"/>
    <w:basedOn w:val="a0"/>
    <w:link w:val="a5"/>
    <w:uiPriority w:val="11"/>
    <w:rsid w:val="00814CED"/>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14CED"/>
    <w:pPr>
      <w:spacing w:before="160"/>
      <w:jc w:val="center"/>
    </w:pPr>
    <w:rPr>
      <w:i/>
      <w:iCs/>
      <w:color w:val="404040" w:themeColor="text1" w:themeTint="BF"/>
    </w:rPr>
  </w:style>
  <w:style w:type="character" w:customStyle="1" w:styleId="a8">
    <w:name w:val="引用文 (文字)"/>
    <w:basedOn w:val="a0"/>
    <w:link w:val="a7"/>
    <w:uiPriority w:val="29"/>
    <w:rsid w:val="00814CED"/>
    <w:rPr>
      <w:i/>
      <w:iCs/>
      <w:color w:val="404040" w:themeColor="text1" w:themeTint="BF"/>
    </w:rPr>
  </w:style>
  <w:style w:type="paragraph" w:styleId="a9">
    <w:name w:val="List Paragraph"/>
    <w:basedOn w:val="a"/>
    <w:uiPriority w:val="34"/>
    <w:qFormat/>
    <w:rsid w:val="00814CED"/>
    <w:pPr>
      <w:ind w:left="720"/>
      <w:contextualSpacing/>
    </w:pPr>
  </w:style>
  <w:style w:type="character" w:styleId="21">
    <w:name w:val="Intense Emphasis"/>
    <w:basedOn w:val="a0"/>
    <w:uiPriority w:val="21"/>
    <w:qFormat/>
    <w:rsid w:val="00814CED"/>
    <w:rPr>
      <w:i/>
      <w:iCs/>
      <w:color w:val="2F5496" w:themeColor="accent1" w:themeShade="BF"/>
    </w:rPr>
  </w:style>
  <w:style w:type="paragraph" w:styleId="22">
    <w:name w:val="Intense Quote"/>
    <w:basedOn w:val="a"/>
    <w:next w:val="a"/>
    <w:link w:val="23"/>
    <w:uiPriority w:val="30"/>
    <w:qFormat/>
    <w:rsid w:val="00814CE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814CED"/>
    <w:rPr>
      <w:i/>
      <w:iCs/>
      <w:color w:val="2F5496" w:themeColor="accent1" w:themeShade="BF"/>
    </w:rPr>
  </w:style>
  <w:style w:type="character" w:styleId="24">
    <w:name w:val="Intense Reference"/>
    <w:basedOn w:val="a0"/>
    <w:uiPriority w:val="32"/>
    <w:qFormat/>
    <w:rsid w:val="00814CED"/>
    <w:rPr>
      <w:b/>
      <w:bCs/>
      <w:smallCaps/>
      <w:color w:val="2F5496" w:themeColor="accent1" w:themeShade="BF"/>
      <w:spacing w:val="5"/>
    </w:rPr>
  </w:style>
  <w:style w:type="paragraph" w:styleId="aa">
    <w:name w:val="header"/>
    <w:basedOn w:val="a"/>
    <w:link w:val="ab"/>
    <w:uiPriority w:val="99"/>
    <w:unhideWhenUsed/>
    <w:rsid w:val="00634E6A"/>
    <w:pPr>
      <w:tabs>
        <w:tab w:val="center" w:pos="4536"/>
        <w:tab w:val="right" w:pos="9072"/>
      </w:tabs>
      <w:spacing w:after="0" w:line="240" w:lineRule="auto"/>
    </w:pPr>
  </w:style>
  <w:style w:type="character" w:customStyle="1" w:styleId="ab">
    <w:name w:val="ヘッダー (文字)"/>
    <w:basedOn w:val="a0"/>
    <w:link w:val="aa"/>
    <w:uiPriority w:val="99"/>
    <w:rsid w:val="00634E6A"/>
  </w:style>
  <w:style w:type="paragraph" w:styleId="ac">
    <w:name w:val="footer"/>
    <w:basedOn w:val="a"/>
    <w:link w:val="ad"/>
    <w:uiPriority w:val="99"/>
    <w:unhideWhenUsed/>
    <w:rsid w:val="00634E6A"/>
    <w:pPr>
      <w:tabs>
        <w:tab w:val="center" w:pos="4536"/>
        <w:tab w:val="right" w:pos="9072"/>
      </w:tabs>
      <w:spacing w:after="0" w:line="240" w:lineRule="auto"/>
    </w:pPr>
  </w:style>
  <w:style w:type="character" w:customStyle="1" w:styleId="ad">
    <w:name w:val="フッター (文字)"/>
    <w:basedOn w:val="a0"/>
    <w:link w:val="ac"/>
    <w:uiPriority w:val="99"/>
    <w:rsid w:val="00634E6A"/>
  </w:style>
  <w:style w:type="character" w:styleId="ae">
    <w:name w:val="Hyperlink"/>
    <w:basedOn w:val="a0"/>
    <w:uiPriority w:val="99"/>
    <w:unhideWhenUsed/>
    <w:rsid w:val="000E3C58"/>
    <w:rPr>
      <w:color w:val="0563C1" w:themeColor="hyperlink"/>
      <w:u w:val="single"/>
    </w:rPr>
  </w:style>
  <w:style w:type="character" w:styleId="af">
    <w:name w:val="Unresolved Mention"/>
    <w:basedOn w:val="a0"/>
    <w:uiPriority w:val="99"/>
    <w:semiHidden/>
    <w:unhideWhenUsed/>
    <w:rsid w:val="000E3C58"/>
    <w:rPr>
      <w:color w:val="605E5C"/>
      <w:shd w:val="clear" w:color="auto" w:fill="E1DFDD"/>
    </w:rPr>
  </w:style>
  <w:style w:type="character" w:styleId="af0">
    <w:name w:val="FollowedHyperlink"/>
    <w:basedOn w:val="a0"/>
    <w:uiPriority w:val="99"/>
    <w:semiHidden/>
    <w:unhideWhenUsed/>
    <w:rsid w:val="001E4F9B"/>
    <w:rPr>
      <w:color w:val="954F72" w:themeColor="followedHyperlink"/>
      <w:u w:val="single"/>
    </w:rPr>
  </w:style>
  <w:style w:type="table" w:styleId="af1">
    <w:name w:val="Table Grid"/>
    <w:basedOn w:val="a1"/>
    <w:uiPriority w:val="39"/>
    <w:rsid w:val="007D28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956C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13252">
      <w:bodyDiv w:val="1"/>
      <w:marLeft w:val="0"/>
      <w:marRight w:val="0"/>
      <w:marTop w:val="0"/>
      <w:marBottom w:val="0"/>
      <w:divBdr>
        <w:top w:val="none" w:sz="0" w:space="0" w:color="auto"/>
        <w:left w:val="none" w:sz="0" w:space="0" w:color="auto"/>
        <w:bottom w:val="none" w:sz="0" w:space="0" w:color="auto"/>
        <w:right w:val="none" w:sz="0" w:space="0" w:color="auto"/>
      </w:divBdr>
    </w:div>
    <w:div w:id="560217120">
      <w:bodyDiv w:val="1"/>
      <w:marLeft w:val="0"/>
      <w:marRight w:val="0"/>
      <w:marTop w:val="0"/>
      <w:marBottom w:val="0"/>
      <w:divBdr>
        <w:top w:val="none" w:sz="0" w:space="0" w:color="auto"/>
        <w:left w:val="none" w:sz="0" w:space="0" w:color="auto"/>
        <w:bottom w:val="none" w:sz="0" w:space="0" w:color="auto"/>
        <w:right w:val="none" w:sz="0" w:space="0" w:color="auto"/>
      </w:divBdr>
    </w:div>
    <w:div w:id="631328948">
      <w:bodyDiv w:val="1"/>
      <w:marLeft w:val="0"/>
      <w:marRight w:val="0"/>
      <w:marTop w:val="0"/>
      <w:marBottom w:val="0"/>
      <w:divBdr>
        <w:top w:val="none" w:sz="0" w:space="0" w:color="auto"/>
        <w:left w:val="none" w:sz="0" w:space="0" w:color="auto"/>
        <w:bottom w:val="none" w:sz="0" w:space="0" w:color="auto"/>
        <w:right w:val="none" w:sz="0" w:space="0" w:color="auto"/>
      </w:divBdr>
      <w:divsChild>
        <w:div w:id="750470031">
          <w:marLeft w:val="0"/>
          <w:marRight w:val="0"/>
          <w:marTop w:val="0"/>
          <w:marBottom w:val="0"/>
          <w:divBdr>
            <w:top w:val="none" w:sz="0" w:space="0" w:color="auto"/>
            <w:left w:val="none" w:sz="0" w:space="0" w:color="auto"/>
            <w:bottom w:val="none" w:sz="0" w:space="0" w:color="auto"/>
            <w:right w:val="none" w:sz="0" w:space="0" w:color="auto"/>
          </w:divBdr>
          <w:divsChild>
            <w:div w:id="769934909">
              <w:marLeft w:val="0"/>
              <w:marRight w:val="0"/>
              <w:marTop w:val="0"/>
              <w:marBottom w:val="0"/>
              <w:divBdr>
                <w:top w:val="none" w:sz="0" w:space="0" w:color="auto"/>
                <w:left w:val="none" w:sz="0" w:space="0" w:color="auto"/>
                <w:bottom w:val="none" w:sz="0" w:space="0" w:color="auto"/>
                <w:right w:val="none" w:sz="0" w:space="0" w:color="auto"/>
              </w:divBdr>
            </w:div>
          </w:divsChild>
        </w:div>
        <w:div w:id="1803496957">
          <w:marLeft w:val="0"/>
          <w:marRight w:val="0"/>
          <w:marTop w:val="0"/>
          <w:marBottom w:val="0"/>
          <w:divBdr>
            <w:top w:val="none" w:sz="0" w:space="0" w:color="auto"/>
            <w:left w:val="none" w:sz="0" w:space="0" w:color="auto"/>
            <w:bottom w:val="none" w:sz="0" w:space="0" w:color="auto"/>
            <w:right w:val="none" w:sz="0" w:space="0" w:color="auto"/>
          </w:divBdr>
        </w:div>
        <w:div w:id="1520389631">
          <w:marLeft w:val="0"/>
          <w:marRight w:val="0"/>
          <w:marTop w:val="0"/>
          <w:marBottom w:val="0"/>
          <w:divBdr>
            <w:top w:val="none" w:sz="0" w:space="0" w:color="auto"/>
            <w:left w:val="none" w:sz="0" w:space="0" w:color="auto"/>
            <w:bottom w:val="none" w:sz="0" w:space="0" w:color="auto"/>
            <w:right w:val="none" w:sz="0" w:space="0" w:color="auto"/>
          </w:divBdr>
        </w:div>
        <w:div w:id="1128166793">
          <w:marLeft w:val="0"/>
          <w:marRight w:val="0"/>
          <w:marTop w:val="0"/>
          <w:marBottom w:val="0"/>
          <w:divBdr>
            <w:top w:val="none" w:sz="0" w:space="0" w:color="auto"/>
            <w:left w:val="none" w:sz="0" w:space="0" w:color="auto"/>
            <w:bottom w:val="none" w:sz="0" w:space="0" w:color="auto"/>
            <w:right w:val="none" w:sz="0" w:space="0" w:color="auto"/>
          </w:divBdr>
        </w:div>
      </w:divsChild>
    </w:div>
    <w:div w:id="1899825730">
      <w:bodyDiv w:val="1"/>
      <w:marLeft w:val="0"/>
      <w:marRight w:val="0"/>
      <w:marTop w:val="0"/>
      <w:marBottom w:val="0"/>
      <w:divBdr>
        <w:top w:val="none" w:sz="0" w:space="0" w:color="auto"/>
        <w:left w:val="none" w:sz="0" w:space="0" w:color="auto"/>
        <w:bottom w:val="none" w:sz="0" w:space="0" w:color="auto"/>
        <w:right w:val="none" w:sz="0" w:space="0" w:color="auto"/>
      </w:divBdr>
      <w:divsChild>
        <w:div w:id="1659730895">
          <w:marLeft w:val="0"/>
          <w:marRight w:val="0"/>
          <w:marTop w:val="0"/>
          <w:marBottom w:val="0"/>
          <w:divBdr>
            <w:top w:val="none" w:sz="0" w:space="0" w:color="auto"/>
            <w:left w:val="none" w:sz="0" w:space="0" w:color="auto"/>
            <w:bottom w:val="none" w:sz="0" w:space="0" w:color="auto"/>
            <w:right w:val="none" w:sz="0" w:space="0" w:color="auto"/>
          </w:divBdr>
          <w:divsChild>
            <w:div w:id="1280725003">
              <w:marLeft w:val="0"/>
              <w:marRight w:val="0"/>
              <w:marTop w:val="0"/>
              <w:marBottom w:val="0"/>
              <w:divBdr>
                <w:top w:val="none" w:sz="0" w:space="0" w:color="auto"/>
                <w:left w:val="none" w:sz="0" w:space="0" w:color="auto"/>
                <w:bottom w:val="none" w:sz="0" w:space="0" w:color="auto"/>
                <w:right w:val="none" w:sz="0" w:space="0" w:color="auto"/>
              </w:divBdr>
            </w:div>
          </w:divsChild>
        </w:div>
        <w:div w:id="1640528065">
          <w:marLeft w:val="0"/>
          <w:marRight w:val="0"/>
          <w:marTop w:val="0"/>
          <w:marBottom w:val="0"/>
          <w:divBdr>
            <w:top w:val="none" w:sz="0" w:space="0" w:color="auto"/>
            <w:left w:val="none" w:sz="0" w:space="0" w:color="auto"/>
            <w:bottom w:val="none" w:sz="0" w:space="0" w:color="auto"/>
            <w:right w:val="none" w:sz="0" w:space="0" w:color="auto"/>
          </w:divBdr>
        </w:div>
        <w:div w:id="644890721">
          <w:marLeft w:val="0"/>
          <w:marRight w:val="0"/>
          <w:marTop w:val="0"/>
          <w:marBottom w:val="0"/>
          <w:divBdr>
            <w:top w:val="none" w:sz="0" w:space="0" w:color="auto"/>
            <w:left w:val="none" w:sz="0" w:space="0" w:color="auto"/>
            <w:bottom w:val="none" w:sz="0" w:space="0" w:color="auto"/>
            <w:right w:val="none" w:sz="0" w:space="0" w:color="auto"/>
          </w:divBdr>
        </w:div>
        <w:div w:id="1538664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jpeg"/><Relationship Id="rId21" Type="http://schemas.openxmlformats.org/officeDocument/2006/relationships/hyperlink" Target="https://www.collectivites-locales.gouv.fr/competences/les-plans-locaux-durbanisme" TargetMode="External"/><Relationship Id="rId34" Type="http://schemas.openxmlformats.org/officeDocument/2006/relationships/hyperlink" Target="https://data.geopf.fr/annexes/gpu/documents/DU_75056/7700f285f39b8e589476ea77e7db9527/75056_reglement_20230704.pdf" TargetMode="External"/><Relationship Id="rId42" Type="http://schemas.openxmlformats.org/officeDocument/2006/relationships/hyperlink" Target="https://www.lagazettedescommunes.com/597267/comment-proteger-les-oeuvres-de-street-art/" TargetMode="External"/><Relationship Id="rId47" Type="http://schemas.openxmlformats.org/officeDocument/2006/relationships/hyperlink" Target="https://www.savigny.org/wp-content/uploads/2025/02/ANNEXE2025459_AppelAProjetFresqueParkingHDV_ocred.pdf" TargetMode="External"/><Relationship Id="rId50" Type="http://schemas.openxmlformats.org/officeDocument/2006/relationships/hyperlink" Target="https://www.rue.bzh/post/appel-%C3%A0-projet-artistique-fresque-au-blosne-pour-illustrer-l-histoire-et-l-avenir-du-quartier-re" TargetMode="External"/><Relationship Id="rId55" Type="http://schemas.openxmlformats.org/officeDocument/2006/relationships/hyperlink" Target="https://www.paris.fr/pages/que-faire-a-paris-quand-on-aime-le-street-art-18737" TargetMode="External"/><Relationship Id="rId63" Type="http://schemas.openxmlformats.org/officeDocument/2006/relationships/hyperlink" Target="https://www.bfmtv.com/paris/paris-pour-dissuader-les-tags-la-mairie-va-subventionner-des-fresques-sur-les-rideaux-de-commerces_AD-202407100844.html"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ateliergeant.geant-beaux-arts.fr/100-pour-cent-artistes/lart-urbain-et-la-loi/" TargetMode="External"/><Relationship Id="rId29" Type="http://schemas.openxmlformats.org/officeDocument/2006/relationships/hyperlink" Target="https://www.paris.fr/pages/le-plan-local-d-urbanisme-plu-2329" TargetMode="External"/><Relationship Id="rId11" Type="http://schemas.openxmlformats.org/officeDocument/2006/relationships/hyperlink" Target="https://www.lagazettedescommunes.com/934474/le-street-art-redonne-des-couleurs-aux-villes/?abo=1" TargetMode="External"/><Relationship Id="rId24" Type="http://schemas.openxmlformats.org/officeDocument/2006/relationships/hyperlink" Target="https://www.service-public.fr/particuliers/vosdroits/F3131" TargetMode="External"/><Relationship Id="rId32" Type="http://schemas.openxmlformats.org/officeDocument/2006/relationships/hyperlink" Target="https://www.culture.gouv.fr/regions/drac-occitanie/la-direction-regionale-des-affaires-culturelles-drac-occitanie/patrimoines-et-architecture/espaces-proteges-les-unites-departementales-de-l-architecture-et-du-patrimoine-udap-d-occitanie/udap-31/notre-service/role-et-missions-des-architectes-des-batiments-de-france" TargetMode="External"/><Relationship Id="rId37" Type="http://schemas.openxmlformats.org/officeDocument/2006/relationships/hyperlink" Target="https://www.legifrance.gouv.fr/codes/section_lc/LEGITEXT000006074220/LEGISCTA000006159329/" TargetMode="External"/><Relationship Id="rId40" Type="http://schemas.openxmlformats.org/officeDocument/2006/relationships/hyperlink" Target="https://www.paris.fr/pages/enseignes-et-publicites-3514" TargetMode="External"/><Relationship Id="rId45" Type="http://schemas.openxmlformats.org/officeDocument/2006/relationships/hyperlink" Target="https://www.lagazettedescommunes.com/934474/le-street-art-redonne-des-couleurs-aux-villes/?abo=1" TargetMode="External"/><Relationship Id="rId53" Type="http://schemas.openxmlformats.org/officeDocument/2006/relationships/hyperlink" Target="https://www.pariszigzag.fr/sortir-paris/tendances-culture/street-art-paris-13" TargetMode="External"/><Relationship Id="rId58" Type="http://schemas.openxmlformats.org/officeDocument/2006/relationships/hyperlink" Target="https://mairie20.paris.fr/pages/l-art-dans-la-rue-13742" TargetMode="External"/><Relationship Id="rId66" Type="http://schemas.openxmlformats.org/officeDocument/2006/relationships/hyperlink" Target="https://www.paris.fr/pages/paris-et-los-angeles-celebrent-les-jeux-a-travers-une-gigantesque-fresque-27366" TargetMode="External"/><Relationship Id="rId5" Type="http://schemas.openxmlformats.org/officeDocument/2006/relationships/webSettings" Target="webSettings.xml"/><Relationship Id="rId61" Type="http://schemas.openxmlformats.org/officeDocument/2006/relationships/hyperlink" Target="https://www.franceinfo.fr/culture/arts-expos/street-art/la-mairie-de-paris-va-subventionner-des-fresques-artistiques-sur-les-rideaux-des-commerces-pour-eviter-les-tags-sauvages_6659946.html" TargetMode="External"/><Relationship Id="rId19" Type="http://schemas.openxmlformats.org/officeDocument/2006/relationships/hyperlink" Target="https://mairiepariscentre.paris.fr/pages/la-lutte-contre-le-graffiti-et-l-affichage-sauvage-a-paris-centre-18331" TargetMode="External"/><Relationship Id="rId14" Type="http://schemas.openxmlformats.org/officeDocument/2006/relationships/hyperlink" Target="https://www.lagazettedescommunes.com/521287/le-street-art-cet-objet-juridique-non-identifie/" TargetMode="External"/><Relationship Id="rId22" Type="http://schemas.openxmlformats.org/officeDocument/2006/relationships/hyperlink" Target="https://www.facade-protection-decoration.com/fresque-murale-facade-tout-savoir-reglementation/" TargetMode="External"/><Relationship Id="rId27" Type="http://schemas.openxmlformats.org/officeDocument/2006/relationships/hyperlink" Target="https://actu.fr/ile-de-france/paris_75056/paris-anne-hidalgo-avait-mis-son-veto-aux-fresques-tres-vives-d-un-hotel-la-justice-la-soutient_60771907.html" TargetMode="External"/><Relationship Id="rId30" Type="http://schemas.openxmlformats.org/officeDocument/2006/relationships/hyperlink" Target="https://regles-urbanisme.paris.fr/plu-bioclimatique/" TargetMode="External"/><Relationship Id="rId35" Type="http://schemas.openxmlformats.org/officeDocument/2006/relationships/hyperlink" Target="https://entreprendre.service-public.fr/vosdroits/F24478" TargetMode="External"/><Relationship Id="rId43" Type="http://schemas.openxmlformats.org/officeDocument/2006/relationships/hyperlink" Target="https://www.village-justice.com/articles/street-art-oeuvres-audiovisuelles-delicate-question-clarification-des-droits,51560.html" TargetMode="External"/><Relationship Id="rId48" Type="http://schemas.openxmlformats.org/officeDocument/2006/relationships/hyperlink" Target="https://poleartsvisuels-pdl.fr/wp-content/uploads/2024/04/appel-a-projets-palissart-2024.pdf" TargetMode="External"/><Relationship Id="rId56" Type="http://schemas.openxmlformats.org/officeDocument/2006/relationships/hyperlink" Target="https://www.paris.fr/pages/l-art-urbain-sur-le-devant-de-la-scene-parisienne-22107" TargetMode="External"/><Relationship Id="rId64" Type="http://schemas.openxmlformats.org/officeDocument/2006/relationships/hyperlink" Target="https://www.paris.fr/dossiers/paris-capitale-du-street-art-62" TargetMode="External"/><Relationship Id="rId8" Type="http://schemas.openxmlformats.org/officeDocument/2006/relationships/hyperlink" Target="https://www.urban-painters.com/blog/street-art.html" TargetMode="External"/><Relationship Id="rId51" Type="http://schemas.openxmlformats.org/officeDocument/2006/relationships/hyperlink" Target="https://www.youtube.com/watch?v=urKXvZiJSAY" TargetMode="External"/><Relationship Id="rId3" Type="http://schemas.openxmlformats.org/officeDocument/2006/relationships/styles" Target="styles.xml"/><Relationship Id="rId12" Type="http://schemas.openxmlformats.org/officeDocument/2006/relationships/hyperlink" Target="https://www.baticopro.com/guides/tags-et-graffitis-sur-un-immeuble-ce-que-dit-la-loi.html" TargetMode="External"/><Relationship Id="rId17" Type="http://schemas.openxmlformats.org/officeDocument/2006/relationships/hyperlink" Target="https://www.baticopro.com/guides/tags-et-graffitis-sur-un-immeuble-ce-que-dit-la-loi.html" TargetMode="External"/><Relationship Id="rId25" Type="http://schemas.openxmlformats.org/officeDocument/2006/relationships/hyperlink" Target="https://www.caddenz.com/guide-palissade/palissade-installation-normes-reglementations-urbanisme" TargetMode="External"/><Relationship Id="rId33" Type="http://schemas.openxmlformats.org/officeDocument/2006/relationships/hyperlink" Target="https://cdn.paris.fr/paris/2020/02/26/11ea34d26ffba1a7f1f4d97dd8453e39.ai" TargetMode="External"/><Relationship Id="rId38" Type="http://schemas.openxmlformats.org/officeDocument/2006/relationships/hyperlink" Target="https://www.legifrance.gouv.fr/codes/section_lc/LEGITEXT000006074220/LEGISCTA000006159442/" TargetMode="External"/><Relationship Id="rId46" Type="http://schemas.openxmlformats.org/officeDocument/2006/relationships/hyperlink" Target="https://www.lagazettedescommunes.com/619675/le-street-art-repeint-lespace-public-aux-couleurs-de-lechange/?abo=1" TargetMode="External"/><Relationship Id="rId59" Type="http://schemas.openxmlformats.org/officeDocument/2006/relationships/hyperlink" Target="https://curry-vavart.com/res/news/AppelAProjet_Final_01062016compressed.pdf" TargetMode="External"/><Relationship Id="rId67" Type="http://schemas.openxmlformats.org/officeDocument/2006/relationships/fontTable" Target="fontTable.xml"/><Relationship Id="rId20" Type="http://schemas.openxmlformats.org/officeDocument/2006/relationships/hyperlink" Target="https://www.lyon.fr/demarche/proprete-dechets-et-salubrite/demander-lenlevement-dun-graffiti" TargetMode="External"/><Relationship Id="rId41" Type="http://schemas.openxmlformats.org/officeDocument/2006/relationships/hyperlink" Target="https://www.lagazettedescommunes.com/521287/le-street-art-cet-objet-juridique-non-identifie/" TargetMode="External"/><Relationship Id="rId54" Type="http://schemas.openxmlformats.org/officeDocument/2006/relationships/hyperlink" Target="https://www.paris.fr/pages/que-faire-a-paris-quand-on-aime-le-street-art-18737" TargetMode="External"/><Relationship Id="rId62" Type="http://schemas.openxmlformats.org/officeDocument/2006/relationships/hyperlink" Target="https://www.paris.fr/pages/des-fresques-pour-faire-face-aux-degradations-des-rideaux-de-commerces-2789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udit.org/fr/revues/cd1/2017-v58-n1-2-cd03066/1039839ar/" TargetMode="External"/><Relationship Id="rId23" Type="http://schemas.openxmlformats.org/officeDocument/2006/relationships/hyperlink" Target="https://www.caddenz.com/guide-palissade/palissade-construction-definition-implications-legales" TargetMode="External"/><Relationship Id="rId28" Type="http://schemas.openxmlformats.org/officeDocument/2006/relationships/hyperlink" Target="https://www.noual-avocat.com/post/street-art-attention-au-plan-local-d-urbanisme" TargetMode="External"/><Relationship Id="rId36" Type="http://schemas.openxmlformats.org/officeDocument/2006/relationships/hyperlink" Target="https://www.ecologie.gouv.fr/politiques-publiques/reglementation-publicite-exterieure-enseignes-preenseignes" TargetMode="External"/><Relationship Id="rId49" Type="http://schemas.openxmlformats.org/officeDocument/2006/relationships/hyperlink" Target="https://www.culture.gouv.fr/regions/drac-grand-est/actu/mh-etat/troyes/fresque" TargetMode="External"/><Relationship Id="rId57" Type="http://schemas.openxmlformats.org/officeDocument/2006/relationships/hyperlink" Target="https://parisjetaime.com/article/balade-street-art-dans-le-13e-arrondissement-a776" TargetMode="External"/><Relationship Id="rId10" Type="http://schemas.openxmlformats.org/officeDocument/2006/relationships/hyperlink" Target="https://urbaneez.art/fr/magazine/graffiti-et-street-art-ou-la-pluralite-des-arts-urbains?srsltid=AfmBOopH95_xushYWa6OGS7d8yvDYdWGu_x0Wm8wrwpC_DPoUu1--NET" TargetMode="External"/><Relationship Id="rId31" Type="http://schemas.openxmlformats.org/officeDocument/2006/relationships/hyperlink" Target="https://www.legifrance.gouv.fr/juri/id/CETATEXT000048542786" TargetMode="External"/><Relationship Id="rId44" Type="http://schemas.openxmlformats.org/officeDocument/2006/relationships/hyperlink" Target="https://www.artistiques.org/comment-le-street-art-urbain-influence-t-il-la-perception-de-l-espace-public/" TargetMode="External"/><Relationship Id="rId52" Type="http://schemas.openxmlformats.org/officeDocument/2006/relationships/hyperlink" Target="https://www.paris.fr/pages/paris-et-le-street-art-une-histoire-d-armour-22101" TargetMode="External"/><Relationship Id="rId60" Type="http://schemas.openxmlformats.org/officeDocument/2006/relationships/hyperlink" Target="https://menil.info/Un-mur-d-expression-artistique-libre-dans-le-quartier-de-Saint-Blaise" TargetMode="External"/><Relationship Id="rId65" Type="http://schemas.openxmlformats.org/officeDocument/2006/relationships/hyperlink" Target="https://www.sortiraparis.com/arts-culture/exposition/articles/280684-capitale-s-l-exposition-street-art-dingue-et-gratuite-a-l-hotel-de-ville-de-paris-en-prolongation" TargetMode="External"/><Relationship Id="rId4" Type="http://schemas.openxmlformats.org/officeDocument/2006/relationships/settings" Target="settings.xml"/><Relationship Id="rId9" Type="http://schemas.openxmlformats.org/officeDocument/2006/relationships/hyperlink" Target="https://www.labelrue.fr/arts-de-rue-et-street-art/" TargetMode="External"/><Relationship Id="rId13" Type="http://schemas.openxmlformats.org/officeDocument/2006/relationships/hyperlink" Target="https://www.juridique-facile.fr/la-frontiere-fragile-quand-lart-urbain-defie-la-loi/" TargetMode="External"/><Relationship Id="rId18" Type="http://schemas.openxmlformats.org/officeDocument/2006/relationships/hyperlink" Target="https://www.village-justice.com/articles/street-art-entre-protection-repression,30105.html" TargetMode="External"/><Relationship Id="rId39" Type="http://schemas.openxmlformats.org/officeDocument/2006/relationships/hyperlink" Target="https://www.marne.gouv.fr/Actions-de-l-Etat/Environnement/Publicite-exterieure-enseignes-et-pre-enseignes/Reglementation-national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98EFD-DF06-4BC2-AAD2-2118BC635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3572</Words>
  <Characters>20362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tebast</dc:creator>
  <cp:keywords/>
  <dc:description/>
  <cp:lastModifiedBy>Teppei HIRUTA</cp:lastModifiedBy>
  <cp:revision>55</cp:revision>
  <cp:lastPrinted>2025-06-23T10:49:00Z</cp:lastPrinted>
  <dcterms:created xsi:type="dcterms:W3CDTF">2025-06-12T08:45:00Z</dcterms:created>
  <dcterms:modified xsi:type="dcterms:W3CDTF">2025-06-23T13:53:00Z</dcterms:modified>
</cp:coreProperties>
</file>