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149" w:rsidRPr="001A37AC" w:rsidRDefault="002A76DF" w:rsidP="00F40ECC">
      <w:pPr>
        <w:wordWrap w:val="0"/>
        <w:overflowPunct w:val="0"/>
        <w:snapToGrid w:val="0"/>
        <w:spacing w:line="320" w:lineRule="atLeast"/>
        <w:jc w:val="center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지방분권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4D1A48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과거와 현재, 미래</w:t>
      </w:r>
    </w:p>
    <w:p w:rsidR="003A7149" w:rsidRDefault="003A7149" w:rsidP="00F40ECC">
      <w:pPr>
        <w:wordWrap w:val="0"/>
        <w:overflowPunct w:val="0"/>
        <w:snapToGrid w:val="0"/>
        <w:spacing w:line="320" w:lineRule="atLeast"/>
        <w:textAlignment w:val="baseline"/>
        <w:rPr>
          <w:rFonts w:ascii="Gulim" w:eastAsia="Gulim" w:hAnsi="Gulim" w:hint="eastAsia"/>
          <w:color w:val="000000"/>
          <w:spacing w:val="2"/>
          <w:kern w:val="0"/>
          <w:sz w:val="22"/>
          <w:lang w:eastAsia="ko-KR"/>
        </w:rPr>
      </w:pPr>
    </w:p>
    <w:p w:rsidR="00F40ECC" w:rsidRPr="001A37AC" w:rsidRDefault="00F40ECC" w:rsidP="00F40ECC">
      <w:pPr>
        <w:wordWrap w:val="0"/>
        <w:overflowPunct w:val="0"/>
        <w:snapToGrid w:val="0"/>
        <w:spacing w:line="320" w:lineRule="atLeast"/>
        <w:textAlignment w:val="baseline"/>
        <w:rPr>
          <w:rFonts w:ascii="Gulim" w:eastAsia="Gulim" w:hAnsi="Gulim" w:hint="eastAsia"/>
          <w:color w:val="000000"/>
          <w:spacing w:val="2"/>
          <w:kern w:val="0"/>
          <w:sz w:val="22"/>
          <w:lang w:eastAsia="ko-KR"/>
        </w:rPr>
      </w:pPr>
    </w:p>
    <w:p w:rsidR="003A7149" w:rsidRPr="001A37AC" w:rsidRDefault="00D4237A" w:rsidP="00F40ECC">
      <w:pPr>
        <w:wordWrap w:val="0"/>
        <w:overflowPunct w:val="0"/>
        <w:snapToGrid w:val="0"/>
        <w:spacing w:line="320" w:lineRule="atLeast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1. </w:t>
      </w:r>
      <w:r w:rsidR="00E131D0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일본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지방자치제도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계보</w:t>
      </w:r>
    </w:p>
    <w:p w:rsidR="003A7149" w:rsidRPr="001A37AC" w:rsidRDefault="003A7149" w:rsidP="00F40ECC">
      <w:pPr>
        <w:wordWrap w:val="0"/>
        <w:overflowPunct w:val="0"/>
        <w:snapToGrid w:val="0"/>
        <w:spacing w:line="320" w:lineRule="atLeast"/>
        <w:textAlignment w:val="baseline"/>
        <w:rPr>
          <w:rFonts w:ascii="Gulim" w:eastAsia="Gulim" w:hAnsi="Gulim" w:cs="ＭＳ Ｐ明朝"/>
          <w:color w:val="000000"/>
          <w:w w:val="151"/>
          <w:kern w:val="0"/>
          <w:sz w:val="22"/>
          <w:lang w:eastAsia="ko-KR"/>
        </w:rPr>
      </w:pPr>
    </w:p>
    <w:p w:rsidR="003A7149" w:rsidRPr="001A37AC" w:rsidRDefault="002A76DF" w:rsidP="00F40ECC">
      <w:pPr>
        <w:wordWrap w:val="0"/>
        <w:overflowPunct w:val="0"/>
        <w:snapToGrid w:val="0"/>
        <w:spacing w:line="320" w:lineRule="atLeast"/>
        <w:ind w:firstLineChars="100" w:firstLine="222"/>
        <w:textAlignment w:val="baseline"/>
        <w:rPr>
          <w:rFonts w:ascii="Gulim" w:eastAsia="Gulim" w:hAnsi="Gulim" w:cs="Batang"/>
          <w:color w:val="000000"/>
          <w:kern w:val="0"/>
          <w:sz w:val="22"/>
          <w:lang w:eastAsia="ko-KR"/>
        </w:rPr>
      </w:pP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지방자치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법은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일본국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헌법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과 동일한 </w:t>
      </w:r>
      <w:r w:rsidR="003A7149" w:rsidRPr="001A37AC">
        <w:rPr>
          <w:rFonts w:ascii="Gulim" w:eastAsia="Gulim" w:hAnsi="Gulim" w:cs="Batang"/>
          <w:color w:val="000000"/>
          <w:kern w:val="0"/>
          <w:sz w:val="22"/>
          <w:lang w:eastAsia="ko-KR"/>
        </w:rPr>
        <w:t>1947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년 </w:t>
      </w:r>
      <w:r w:rsidR="003A7149" w:rsidRPr="001A37AC">
        <w:rPr>
          <w:rFonts w:ascii="Gulim" w:eastAsia="Gulim" w:hAnsi="Gulim" w:cs="Batang"/>
          <w:color w:val="000000"/>
          <w:kern w:val="0"/>
          <w:sz w:val="22"/>
          <w:lang w:eastAsia="ko-KR"/>
        </w:rPr>
        <w:t>5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월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3A7149" w:rsidRPr="001A37AC">
        <w:rPr>
          <w:rFonts w:ascii="Gulim" w:eastAsia="Gulim" w:hAnsi="Gulim" w:cs="Batang"/>
          <w:color w:val="000000"/>
          <w:kern w:val="0"/>
          <w:sz w:val="22"/>
          <w:lang w:eastAsia="ko-KR"/>
        </w:rPr>
        <w:t>3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일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시행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되었다. 이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사실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이 </w:t>
      </w:r>
      <w:r w:rsidR="0036287E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나타내듯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이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지방자치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법은 일본의 2차</w:t>
      </w:r>
      <w:r w:rsidR="00904439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대전 종전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후 민주화 과정에서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중요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한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위치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를 차지하고 있다.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동시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지방자치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제도는</w:t>
      </w:r>
      <w:r w:rsidR="00FA726A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2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차</w:t>
      </w:r>
      <w:r w:rsidR="00904439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대전 종전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후 전혀 새로운 것으로서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도입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된 것이 아니다.</w:t>
      </w:r>
    </w:p>
    <w:p w:rsidR="003A7149" w:rsidRDefault="00C41186" w:rsidP="00F40ECC">
      <w:pPr>
        <w:wordWrap w:val="0"/>
        <w:overflowPunct w:val="0"/>
        <w:snapToGrid w:val="0"/>
        <w:spacing w:line="320" w:lineRule="atLeast"/>
        <w:ind w:firstLineChars="100" w:firstLine="222"/>
        <w:textAlignment w:val="baseline"/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2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차</w:t>
      </w:r>
      <w:r w:rsidR="00904439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대전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종전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후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지방자치제도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개정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은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패전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한 이듬해인 </w:t>
      </w:r>
      <w:r w:rsidR="003A7149"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>1946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년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8C72B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전쟁 전의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지방자치제도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기본법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이었던 시제(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市制</w:t>
      </w:r>
      <w:r w:rsidR="008C72B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)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8C72B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시정촌(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町村制</w:t>
      </w:r>
      <w:r w:rsidR="008C72B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)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8C72B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부현제(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府</w:t>
      </w:r>
      <w:r w:rsidR="00D41471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縣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制</w:t>
      </w:r>
      <w:r w:rsidR="008C72B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)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8C72B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도제(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都制</w:t>
      </w:r>
      <w:r w:rsidR="008C72B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) 등의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법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률을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개정</w:t>
      </w:r>
      <w:r w:rsidR="00E30D62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했고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8C72B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지사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및 </w:t>
      </w:r>
      <w:r w:rsidR="008C72B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시정촌장(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長</w:t>
      </w:r>
      <w:r w:rsidR="008C72B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)에 </w:t>
      </w:r>
      <w:r w:rsidR="00E30D62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대해 </w:t>
      </w:r>
      <w:r w:rsidR="008C72B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직접 민선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제도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를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도입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하는 등의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개정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이 이루어졌으며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8C72B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이듬 해인 1</w:t>
      </w:r>
      <w:r w:rsidR="003A7149"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>947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년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 이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법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률들을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집대성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하여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현재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지방자치제도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기본법전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인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지방자치법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이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제정</w:t>
      </w:r>
      <w:r w:rsidR="0031356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되었다. 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이</w:t>
      </w:r>
      <w:r w:rsidR="008C72B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와 같이 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일본</w:t>
      </w:r>
      <w:r w:rsidR="008C72B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지방자치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제도는 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전쟁 전의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제도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를 기초로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성립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되었으며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그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원형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은 시제정촌제(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市制町村制</w:t>
      </w:r>
      <w:r w:rsidR="008C72B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)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(</w:t>
      </w:r>
      <w:r w:rsidR="003A7149"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>1888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년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제정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)</w:t>
      </w:r>
      <w:r w:rsidR="008C72B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에 있다.</w:t>
      </w:r>
    </w:p>
    <w:p w:rsidR="003A7149" w:rsidRDefault="008C72B3" w:rsidP="00F40ECC">
      <w:pPr>
        <w:wordWrap w:val="0"/>
        <w:overflowPunct w:val="0"/>
        <w:snapToGrid w:val="0"/>
        <w:spacing w:line="320" w:lineRule="atLeast"/>
        <w:ind w:firstLineChars="100" w:firstLine="222"/>
        <w:textAlignment w:val="baseline"/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메이지 정부는 </w:t>
      </w:r>
      <w:r w:rsidR="00FB4F21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1889년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대일본제국</w:t>
      </w:r>
      <w:r w:rsidR="00FB4F21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헌법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을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제정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하기 전 해에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시제정촌제를, 이듬 해에 부현제(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府</w:t>
      </w:r>
      <w:r w:rsidR="00D41471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縣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制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)를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제정</w:t>
      </w:r>
      <w:r w:rsidR="007C60FB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했다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. 메이지 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정부의 지도자들은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근대국가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를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건설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하는</w:t>
      </w:r>
      <w:r w:rsidR="005B694F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데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있어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지방자치제도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존재</w:t>
      </w:r>
      <w:r w:rsidR="0036287E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를 빼놓을 수 없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다고 생각하여</w:t>
      </w:r>
      <w:r w:rsidR="005B694F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,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메이지</w:t>
      </w:r>
      <w:r w:rsidR="0036287E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유신부터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약 </w:t>
      </w:r>
      <w:r w:rsidR="003A7149"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>20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년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 걸쳐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지방자치제도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정비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심혈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을 기울였다.</w:t>
      </w:r>
    </w:p>
    <w:p w:rsidR="003A7149" w:rsidRPr="001A37AC" w:rsidRDefault="002A76DF" w:rsidP="00F40ECC">
      <w:pPr>
        <w:wordWrap w:val="0"/>
        <w:overflowPunct w:val="0"/>
        <w:snapToGrid w:val="0"/>
        <w:spacing w:line="320" w:lineRule="atLeast"/>
        <w:ind w:firstLineChars="100" w:firstLine="222"/>
        <w:textAlignment w:val="baseline"/>
        <w:rPr>
          <w:rFonts w:ascii="Gulim" w:eastAsia="Gulim" w:hAnsi="Gulim" w:cs="ＭＳ Ｐ明朝"/>
          <w:color w:val="000000"/>
          <w:kern w:val="0"/>
          <w:sz w:val="22"/>
          <w:lang w:eastAsia="ko-KR"/>
        </w:rPr>
      </w:pP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제정</w:t>
      </w:r>
      <w:r w:rsidR="00F63097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당시의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지방자치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제도는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중앙집권적</w:t>
      </w:r>
      <w:r w:rsidR="00C41186" w:rsidRPr="001A37AC">
        <w:rPr>
          <w:rFonts w:ascii="Gulim" w:eastAsia="Gulim" w:hAnsi="Gulim" w:cs="ＭＳ 明朝" w:hint="eastAsia"/>
          <w:color w:val="000000"/>
          <w:kern w:val="0"/>
          <w:sz w:val="22"/>
          <w:lang w:eastAsia="ko-KR"/>
        </w:rPr>
        <w:t xml:space="preserve">,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통제적</w:t>
      </w:r>
      <w:r w:rsidR="00F63097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인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색채</w:t>
      </w:r>
      <w:r w:rsidR="00F63097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가 짙었으나 민주주의</w:t>
      </w:r>
      <w:r w:rsidR="0036287E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가</w:t>
      </w:r>
      <w:r w:rsidR="00F63097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고조</w:t>
      </w:r>
      <w:r w:rsidR="00F63097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되고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정당정치</w:t>
      </w:r>
      <w:r w:rsidR="00F63097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가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확립</w:t>
      </w:r>
      <w:r w:rsidR="00F63097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되는 움직임 속에서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남자보통선거제도</w:t>
      </w:r>
      <w:r w:rsidR="00F63097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도입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내무성</w:t>
      </w:r>
      <w:r w:rsidR="00F63097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관여</w:t>
      </w:r>
      <w:r w:rsidR="00F63097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축소</w:t>
      </w:r>
      <w:r w:rsidR="00F63097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등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민주적</w:t>
      </w:r>
      <w:r w:rsidR="00F63097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인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개혁</w:t>
      </w:r>
      <w:r w:rsidR="00F63097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도 이루어져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자치권</w:t>
      </w:r>
      <w:r w:rsidR="00F63097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이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확대</w:t>
      </w:r>
      <w:r w:rsidR="00F63097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되어 갔다. 그러나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전</w:t>
      </w:r>
      <w:r w:rsidR="007C1171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쟁의 그림자가 드리우면서 </w:t>
      </w:r>
      <w:r w:rsidR="00F63097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이</w:t>
      </w:r>
      <w:r w:rsidR="007C1171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F63097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같은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개</w:t>
      </w:r>
      <w:r w:rsidR="00F63097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혁은 </w:t>
      </w:r>
      <w:r w:rsidR="00F63097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좌절했고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수도</w:t>
      </w:r>
      <w:r w:rsidR="00F63097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의 방공(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防空</w:t>
      </w:r>
      <w:r w:rsidR="00F63097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)</w:t>
      </w:r>
      <w:r w:rsidR="00084689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31356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체제</w:t>
      </w:r>
      <w:r w:rsidR="00F63097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강화</w:t>
      </w:r>
      <w:r w:rsidR="00F63097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를 주된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목적</w:t>
      </w:r>
      <w:r w:rsidR="00F63097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으로 하여 도쿄부(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東京府</w:t>
      </w:r>
      <w:r w:rsidR="00F63097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)와 도쿄시</w:t>
      </w:r>
      <w:r w:rsidR="007C1171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를 </w:t>
      </w:r>
      <w:r w:rsidR="0036287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일체화</w:t>
      </w:r>
      <w:r w:rsidR="007C1171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하는 </w:t>
      </w:r>
      <w:r w:rsidR="00F63097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도쿄도(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東京都</w:t>
      </w:r>
      <w:r w:rsidR="00F63097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)의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창설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(</w:t>
      </w:r>
      <w:r w:rsidR="0036287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도구</w:t>
      </w:r>
      <w:r w:rsidR="00F63097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(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都</w:t>
      </w:r>
      <w:r w:rsidR="00D41471">
        <w:rPr>
          <w:rFonts w:ascii="Gulim" w:eastAsia="New Gulim" w:hAnsi="BatangChe" w:cs="New Gulim" w:hint="eastAsia"/>
          <w:color w:val="000000"/>
          <w:kern w:val="0"/>
          <w:sz w:val="22"/>
          <w:lang w:eastAsia="ko-KR"/>
        </w:rPr>
        <w:t>區</w:t>
      </w:r>
      <w:r w:rsidR="0036287E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>)</w:t>
      </w:r>
      <w:r w:rsidR="00225C93" w:rsidRPr="001A37AC">
        <w:rPr>
          <w:rFonts w:ascii="Gulim" w:eastAsia="Gulim" w:hAnsi="Gulim" w:cs="BatangChe" w:hint="eastAsia"/>
          <w:color w:val="000000"/>
          <w:kern w:val="0"/>
          <w:sz w:val="22"/>
          <w:lang w:eastAsia="ko-KR"/>
        </w:rPr>
        <w:t>제도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)</w:t>
      </w:r>
      <w:r w:rsidR="00F63097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등이 이루어졌다.</w:t>
      </w:r>
    </w:p>
    <w:p w:rsidR="003A7149" w:rsidRPr="001A37AC" w:rsidRDefault="007C1171" w:rsidP="00872876">
      <w:pPr>
        <w:wordWrap w:val="0"/>
        <w:overflowPunct w:val="0"/>
        <w:jc w:val="center"/>
        <w:textAlignment w:val="baseline"/>
        <w:rPr>
          <w:rFonts w:ascii="Gulim" w:eastAsia="Gulim" w:hAnsi="Gulim" w:cs="ＭＳ Ｐ明朝"/>
          <w:color w:val="000000"/>
          <w:kern w:val="0"/>
          <w:sz w:val="22"/>
        </w:rPr>
      </w:pPr>
      <w:r w:rsidRPr="001A37AC">
        <w:rPr>
          <w:rFonts w:ascii="Gulim" w:eastAsia="Gulim" w:hAnsi="Gulim" w:cs="ＭＳ Ｐ明朝" w:hint="eastAsia"/>
          <w:color w:val="000000"/>
          <w:kern w:val="0"/>
          <w:sz w:val="22"/>
        </w:rPr>
        <w:object w:dxaOrig="7709" w:dyaOrig="53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2.75pt;height:237.75pt" o:ole="">
            <v:imagedata r:id="rId7" o:title=""/>
          </v:shape>
          <o:OLEObject Type="Embed" ProgID="PowerPoint.Slide.8" ShapeID="_x0000_i1025" DrawAspect="Content" ObjectID="_1362501216" r:id="rId8"/>
        </w:objec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w w:val="151"/>
          <w:kern w:val="0"/>
          <w:sz w:val="22"/>
          <w:lang w:eastAsia="ko-KR"/>
        </w:rPr>
        <w:t xml:space="preserve">　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지방자치법</w:t>
      </w:r>
      <w:r w:rsidR="00F63097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이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시행</w:t>
      </w:r>
      <w:r w:rsidR="00F63097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이래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>60</w:t>
      </w:r>
      <w:r w:rsidR="00F63097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여</w:t>
      </w:r>
      <w:r w:rsidR="0053624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F63097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년</w:t>
      </w:r>
      <w:r w:rsidR="008F06E7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이 지나면서 </w:t>
      </w:r>
      <w:r w:rsidR="00F63097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수많은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개정</w:t>
      </w:r>
      <w:r w:rsidR="008F06E7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이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이루어졌지만, 다음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사항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을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기본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으로 하는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지방자치제도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근간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은 </w:t>
      </w:r>
      <w:r w:rsidR="008F06E7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바뀌지 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않았다.</w: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</w:p>
    <w:p w:rsidR="003A7149" w:rsidRPr="00747403" w:rsidRDefault="00747403" w:rsidP="00872876">
      <w:pPr>
        <w:wordWrap w:val="0"/>
        <w:overflowPunct w:val="0"/>
        <w:ind w:leftChars="100" w:left="359" w:hangingChars="66" w:hanging="147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747403">
        <w:rPr>
          <w:rFonts w:ascii="Gulim" w:hAnsi="Gulim" w:cs="ＭＳ 明朝" w:hint="eastAsia"/>
          <w:color w:val="000000"/>
          <w:kern w:val="0"/>
          <w:sz w:val="22"/>
        </w:rPr>
        <w:t>・</w:t>
      </w:r>
      <w:r w:rsidR="00536246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장(</w:t>
      </w:r>
      <w:r w:rsidR="002A76DF" w:rsidRPr="00747403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長</w:t>
      </w:r>
      <w:r w:rsidR="00536246" w:rsidRPr="00747403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)과 </w:t>
      </w:r>
      <w:r w:rsidR="002A76DF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의회</w:t>
      </w:r>
      <w:r w:rsidR="00536246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의원</w:t>
      </w:r>
      <w:r w:rsidR="00536246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을 </w:t>
      </w:r>
      <w:r w:rsidR="002A76DF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주민</w:t>
      </w:r>
      <w:r w:rsidR="00536246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이 </w:t>
      </w:r>
      <w:r w:rsidR="002A76DF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직접</w:t>
      </w:r>
      <w:r w:rsidR="00536246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선거</w:t>
      </w:r>
      <w:r w:rsidR="00536246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하는 이원대표제(</w:t>
      </w:r>
      <w:r w:rsidR="002A76DF" w:rsidRPr="00747403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二元代表制</w:t>
      </w:r>
      <w:r w:rsidR="00536246" w:rsidRPr="00747403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)</w:t>
      </w:r>
    </w:p>
    <w:p w:rsidR="003A7149" w:rsidRPr="00747403" w:rsidRDefault="003A7149" w:rsidP="00872876">
      <w:pPr>
        <w:wordWrap w:val="0"/>
        <w:overflowPunct w:val="0"/>
        <w:ind w:leftChars="100" w:left="359" w:hangingChars="66" w:hanging="147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747403">
        <w:rPr>
          <w:rFonts w:ascii="Gulim" w:hAnsi="Gulim" w:cs="ＭＳ 明朝" w:hint="eastAsia"/>
          <w:color w:val="000000"/>
          <w:kern w:val="0"/>
          <w:sz w:val="22"/>
        </w:rPr>
        <w:t>・</w:t>
      </w:r>
      <w:r w:rsidR="00536246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모든 </w:t>
      </w:r>
      <w:r w:rsidR="002A76DF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지역</w:t>
      </w:r>
      <w:r w:rsidR="00536246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 </w:t>
      </w:r>
      <w:r w:rsidR="00536246" w:rsidRPr="00747403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>광역</w:t>
      </w:r>
      <w:r w:rsidR="00D41471" w:rsidRPr="00747403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 xml:space="preserve">자치단체인 </w:t>
      </w:r>
      <w:r w:rsidR="00536246" w:rsidRPr="00747403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>도도부현(</w:t>
      </w:r>
      <w:r w:rsidR="002A76DF" w:rsidRPr="00747403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都道府</w:t>
      </w:r>
      <w:r w:rsidR="00D41471" w:rsidRPr="00747403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縣</w:t>
      </w:r>
      <w:r w:rsidR="00536246" w:rsidRPr="00747403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)과 기초</w:t>
      </w:r>
      <w:r w:rsidR="00D41471" w:rsidRPr="00747403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자치단체인 </w:t>
      </w:r>
      <w:r w:rsidR="00536246" w:rsidRPr="00747403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시구정촌(</w:t>
      </w:r>
      <w:r w:rsidR="002A76DF" w:rsidRPr="00747403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市</w:t>
      </w:r>
      <w:r w:rsidR="00D41471" w:rsidRPr="00747403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>區</w:t>
      </w:r>
      <w:r w:rsidR="002A76DF" w:rsidRPr="00747403">
        <w:rPr>
          <w:rFonts w:ascii="Gulim" w:eastAsia="Gulim" w:hAnsi="Gulim" w:cs="BatangChe" w:hint="eastAsia"/>
          <w:color w:val="000000"/>
          <w:kern w:val="0"/>
          <w:sz w:val="22"/>
          <w:lang w:eastAsia="ko-KR"/>
        </w:rPr>
        <w:t>町村</w:t>
      </w:r>
      <w:r w:rsidR="00536246" w:rsidRPr="00747403">
        <w:rPr>
          <w:rFonts w:ascii="Gulim" w:eastAsia="Gulim" w:hAnsi="Gulim" w:cs="BatangChe" w:hint="eastAsia"/>
          <w:color w:val="000000"/>
          <w:kern w:val="0"/>
          <w:sz w:val="22"/>
          <w:lang w:eastAsia="ko-KR"/>
        </w:rPr>
        <w:t>)의 2층제</w:t>
      </w:r>
      <w:r w:rsidR="00536246" w:rsidRPr="00747403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를 </w:t>
      </w:r>
      <w:r w:rsidR="002A76DF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적용</w:t>
      </w:r>
    </w:p>
    <w:p w:rsidR="003A7149" w:rsidRPr="00747403" w:rsidRDefault="00747403" w:rsidP="00872876">
      <w:pPr>
        <w:wordWrap w:val="0"/>
        <w:overflowPunct w:val="0"/>
        <w:ind w:leftChars="100" w:left="359" w:hangingChars="66" w:hanging="147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747403">
        <w:rPr>
          <w:rFonts w:ascii="Gulim" w:hAnsi="Gulim" w:cs="ＭＳ 明朝" w:hint="eastAsia"/>
          <w:color w:val="000000"/>
          <w:kern w:val="0"/>
          <w:sz w:val="22"/>
        </w:rPr>
        <w:t>・</w:t>
      </w:r>
      <w:r w:rsidR="002A76DF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대표민주</w:t>
      </w:r>
      <w:r w:rsidR="00536246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제를 </w:t>
      </w:r>
      <w:r w:rsidR="002A76DF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기본</w:t>
      </w:r>
      <w:r w:rsidR="00536246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으로 하여 </w:t>
      </w:r>
      <w:r w:rsidR="002A76DF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조례제정</w:t>
      </w:r>
      <w:r w:rsidR="00C41186" w:rsidRPr="00747403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에 관한 </w:t>
      </w:r>
      <w:r w:rsidR="002A76DF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직접청구</w:t>
      </w:r>
      <w:r w:rsidR="00C41186" w:rsidRPr="00747403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2A76DF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의회</w:t>
      </w:r>
      <w:r w:rsidR="00536246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536246" w:rsidRPr="00747403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해산청구</w:t>
      </w:r>
      <w:r w:rsidR="00C41186" w:rsidRPr="00747403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및 </w:t>
      </w:r>
      <w:r w:rsidR="00536246" w:rsidRPr="00747403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장(</w:t>
      </w:r>
      <w:r w:rsidR="002A76DF" w:rsidRPr="00747403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長</w:t>
      </w:r>
      <w:r w:rsidR="00536246" w:rsidRPr="00747403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)과 </w:t>
      </w:r>
      <w:r w:rsidR="002A76DF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의회의원</w:t>
      </w:r>
      <w:r w:rsidR="00536246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해직청구</w:t>
      </w:r>
      <w:r w:rsidR="00C41186" w:rsidRPr="00747403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에 관한 </w:t>
      </w:r>
      <w:r w:rsidR="002A76DF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주민투표</w:t>
      </w:r>
      <w:r w:rsidR="00F63097" w:rsidRPr="00747403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등 </w:t>
      </w:r>
      <w:r w:rsidR="002A76DF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직접참정제도</w:t>
      </w:r>
      <w:r w:rsidR="00536246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를 </w:t>
      </w:r>
      <w:r w:rsidR="002A76DF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보완적</w:t>
      </w:r>
      <w:r w:rsidR="00536246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으로 적용한 </w:t>
      </w:r>
      <w:r w:rsidR="002A76DF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주민자치제도</w:t>
      </w:r>
    </w:p>
    <w:p w:rsidR="003A7149" w:rsidRPr="00747403" w:rsidRDefault="00747403" w:rsidP="00872876">
      <w:pPr>
        <w:wordWrap w:val="0"/>
        <w:overflowPunct w:val="0"/>
        <w:ind w:leftChars="100" w:left="359" w:hangingChars="66" w:hanging="147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747403">
        <w:rPr>
          <w:rFonts w:ascii="Gulim" w:hAnsi="Gulim" w:cs="ＭＳ 明朝" w:hint="eastAsia"/>
          <w:color w:val="000000"/>
          <w:kern w:val="0"/>
          <w:sz w:val="22"/>
        </w:rPr>
        <w:t>・</w:t>
      </w:r>
      <w:r w:rsidR="002A76DF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사무</w:t>
      </w:r>
      <w:r w:rsidR="00536246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종류</w:t>
      </w:r>
      <w:r w:rsidR="00536246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를 </w:t>
      </w:r>
      <w:r w:rsidR="002A76DF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한정</w:t>
      </w:r>
      <w:r w:rsidR="00463305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하지 </w:t>
      </w:r>
      <w:r w:rsidR="00536246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않고 </w:t>
      </w:r>
      <w:r w:rsidR="002A76DF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법령</w:t>
      </w:r>
      <w:r w:rsidR="00536246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 </w:t>
      </w:r>
      <w:r w:rsidR="002A76DF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위반</w:t>
      </w:r>
      <w:r w:rsidR="00536246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하지 않는 한도</w:t>
      </w:r>
      <w:r w:rsidR="00463305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내</w:t>
      </w:r>
      <w:r w:rsidR="00536246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에서 </w:t>
      </w:r>
      <w:r w:rsidR="002A76DF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지역</w:t>
      </w:r>
      <w:r w:rsidR="00536246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사</w:t>
      </w:r>
      <w:r w:rsidR="00536246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무를 </w:t>
      </w:r>
      <w:r w:rsidR="002A76DF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처리</w:t>
      </w:r>
      <w:r w:rsidR="00536246" w:rsidRPr="0074740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할 수 있도록 하는 </w:t>
      </w:r>
      <w:r w:rsidR="00536246" w:rsidRPr="00747403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>종합</w:t>
      </w:r>
      <w:r w:rsidR="00463305" w:rsidRPr="00747403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 xml:space="preserve"> </w:t>
      </w:r>
      <w:r w:rsidR="00313564" w:rsidRPr="00747403">
        <w:rPr>
          <w:rFonts w:ascii="Gulim" w:eastAsia="Gulim" w:hAnsi="Gulim" w:cs="BatangChe" w:hint="eastAsia"/>
          <w:color w:val="000000"/>
          <w:kern w:val="0"/>
          <w:sz w:val="22"/>
          <w:lang w:eastAsia="ko-KR"/>
        </w:rPr>
        <w:t>행정</w:t>
      </w:r>
      <w:r w:rsidR="00463305" w:rsidRPr="00747403">
        <w:rPr>
          <w:rFonts w:ascii="Gulim" w:eastAsia="Gulim" w:hAnsi="Gulim" w:cs="BatangChe" w:hint="eastAsia"/>
          <w:color w:val="000000"/>
          <w:kern w:val="0"/>
          <w:sz w:val="22"/>
          <w:lang w:eastAsia="ko-KR"/>
        </w:rPr>
        <w:t xml:space="preserve"> </w:t>
      </w:r>
      <w:r w:rsidR="00313564" w:rsidRPr="00747403">
        <w:rPr>
          <w:rFonts w:ascii="Gulim" w:eastAsia="Gulim" w:hAnsi="Gulim" w:cs="BatangChe" w:hint="eastAsia"/>
          <w:color w:val="000000"/>
          <w:kern w:val="0"/>
          <w:sz w:val="22"/>
          <w:lang w:eastAsia="ko-KR"/>
        </w:rPr>
        <w:t>주체</w:t>
      </w:r>
      <w:r w:rsidR="00536246" w:rsidRPr="00747403">
        <w:rPr>
          <w:rFonts w:ascii="Gulim" w:eastAsia="Gulim" w:hAnsi="Gulim" w:cs="BatangChe" w:hint="eastAsia"/>
          <w:color w:val="000000"/>
          <w:kern w:val="0"/>
          <w:sz w:val="22"/>
          <w:lang w:eastAsia="ko-KR"/>
        </w:rPr>
        <w:t xml:space="preserve">로서 </w:t>
      </w:r>
      <w:r w:rsidR="00313564" w:rsidRPr="00747403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지방공공단</w:t>
      </w:r>
      <w:r w:rsidR="0036287E" w:rsidRPr="00747403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체의 위상을 정함</w: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>2</w:t>
      </w:r>
      <w:r w:rsidR="00463305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.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지방분권</w:t>
      </w:r>
      <w:r w:rsidR="0053624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이 목표로 하는 것</w: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w w:val="151"/>
          <w:kern w:val="0"/>
          <w:sz w:val="22"/>
          <w:lang w:eastAsia="ko-KR"/>
        </w:rPr>
        <w:t xml:space="preserve">　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지방분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권이 무엇을 목표로 하는가에 대해서는 다양한 논의가 있을 수 있으나, 적어도 다음과 같은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내용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을 포함한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개혁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과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운동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이라고 여겨진다.</w: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○</w:t>
      </w:r>
      <w:r w:rsidR="0053624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국가의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권한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재원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조직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인원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을 </w:t>
      </w:r>
      <w:r w:rsidR="00BE5C00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자치단체</w:t>
      </w:r>
      <w:r w:rsidR="0053624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에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이양</w:t>
      </w:r>
      <w:r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 xml:space="preserve"> </w:t>
      </w:r>
    </w:p>
    <w:p w:rsidR="003A7149" w:rsidRPr="001A37AC" w:rsidRDefault="00536246" w:rsidP="00872876">
      <w:pPr>
        <w:wordWrap w:val="0"/>
        <w:overflowPunct w:val="0"/>
        <w:ind w:firstLine="24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>아울러 광역</w:t>
      </w:r>
      <w:r w:rsidR="00BE5C00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>자치단체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(</w:t>
      </w:r>
      <w:r w:rsidR="000642D9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도도부현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)</w:t>
      </w:r>
      <w:r w:rsidR="004029F4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에서 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기초</w:t>
      </w:r>
      <w:r w:rsidR="00BE5C00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자치단체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(</w:t>
      </w:r>
      <w:r w:rsidR="000642D9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시정촌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)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에도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이양</w:t>
      </w:r>
      <w:r w:rsidR="003A7149"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 xml:space="preserve"> </w: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○</w:t>
      </w:r>
      <w:r w:rsidR="00BE5C00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자치단체</w:t>
      </w:r>
      <w:r w:rsidR="0053624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자유도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확대</w:t>
      </w:r>
      <w:r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 xml:space="preserve"> </w:t>
      </w:r>
    </w:p>
    <w:p w:rsidR="003A7149" w:rsidRPr="001A37AC" w:rsidRDefault="002A76DF" w:rsidP="00872876">
      <w:pPr>
        <w:wordWrap w:val="0"/>
        <w:overflowPunct w:val="0"/>
        <w:ind w:firstLine="24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법률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정령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성령</w:t>
      </w:r>
      <w:r w:rsidR="00F63097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등</w:t>
      </w:r>
      <w:r w:rsidR="000642D9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에서 </w:t>
      </w:r>
      <w:r w:rsidR="00BE5C00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자치단체</w:t>
      </w:r>
      <w:r w:rsidR="0053624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의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조례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로</w:t>
      </w:r>
      <w:r w:rsidR="003A7149"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 xml:space="preserve"> </w: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○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중앙정부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의 슬림화</w:t>
      </w:r>
      <w:r w:rsidR="00F63097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등 </w:t>
      </w:r>
      <w:r w:rsidR="0053624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국가</w:t>
      </w:r>
      <w:r w:rsidR="00601F42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·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36287E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전체에 걸친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정부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재구축</w:t>
      </w:r>
      <w:r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 xml:space="preserve"> </w:t>
      </w:r>
    </w:p>
    <w:p w:rsidR="003A7149" w:rsidRPr="00601F42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</w:p>
    <w:p w:rsidR="00536246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w w:val="151"/>
          <w:kern w:val="0"/>
          <w:sz w:val="22"/>
          <w:lang w:eastAsia="ko-KR"/>
        </w:rPr>
        <w:t xml:space="preserve">　</w:t>
      </w:r>
      <w:r w:rsidR="0053624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한편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지방분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권을 추진함에 있어서는 예를 들어 다음과 같은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과제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 대한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대응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lastRenderedPageBreak/>
        <w:t>이 요구된다고 여겨져 왔다.</w:t>
      </w:r>
    </w:p>
    <w:p w:rsidR="003A7149" w:rsidRPr="001A37AC" w:rsidRDefault="00536246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  <w:t xml:space="preserve"> </w: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○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주민</w:t>
      </w:r>
      <w:r w:rsidR="0053624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의견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을 </w:t>
      </w:r>
      <w:r w:rsidR="00601F42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</w:t>
      </w:r>
      <w:r w:rsidR="00BE5C00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자치단체</w:t>
      </w:r>
      <w:r w:rsidR="0053624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운영</w:t>
      </w:r>
      <w:r w:rsidR="0053624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에 정확</w:t>
      </w:r>
      <w:r w:rsidR="00601F42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·적절히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반영</w:t>
      </w:r>
      <w:r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 xml:space="preserve"> </w: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○</w:t>
      </w:r>
      <w:r w:rsidR="00601F42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지방</w:t>
      </w:r>
      <w:r w:rsidR="00BE5C00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자치단체</w:t>
      </w:r>
      <w:r w:rsidR="0053624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공정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하고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투명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운영</w:t>
      </w:r>
      <w:r w:rsidR="00601F42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을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확보</w:t>
      </w:r>
      <w:r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 xml:space="preserve"> </w: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○</w:t>
      </w:r>
      <w:r w:rsidR="00601F42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지방</w:t>
      </w:r>
      <w:r w:rsidR="00BE5C00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자치단체</w:t>
      </w:r>
      <w:r w:rsidR="0053624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의 </w:t>
      </w:r>
      <w:r w:rsidR="0031356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행정체제</w:t>
      </w:r>
      <w:r w:rsidR="0053624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정비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(</w:t>
      </w:r>
      <w:r w:rsidR="0053624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시정촌 </w:t>
      </w:r>
      <w:r w:rsidR="0031356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합병 등)</w:t>
      </w:r>
      <w:r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 xml:space="preserve"> </w:t>
      </w:r>
    </w:p>
    <w:p w:rsidR="00601F42" w:rsidRPr="001A37AC" w:rsidRDefault="00601F42" w:rsidP="00872876">
      <w:pPr>
        <w:wordWrap w:val="0"/>
        <w:overflowPunct w:val="0"/>
        <w:textAlignment w:val="baseline"/>
        <w:rPr>
          <w:rFonts w:ascii="Gulim" w:eastAsia="Gulim" w:hAnsi="Gulim" w:hint="eastAsia"/>
          <w:color w:val="000000"/>
          <w:spacing w:val="2"/>
          <w:kern w:val="0"/>
          <w:sz w:val="22"/>
          <w:lang w:eastAsia="ko-KR"/>
        </w:rPr>
      </w:pP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w w:val="151"/>
          <w:kern w:val="0"/>
          <w:sz w:val="22"/>
          <w:lang w:eastAsia="ko-KR"/>
        </w:rPr>
        <w:t xml:space="preserve">　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지방분권</w:t>
      </w:r>
      <w:r w:rsidR="0053624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이라는 말은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개혁</w:t>
      </w:r>
      <w:r w:rsidR="008F2F9E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지향적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인 느낌</w:t>
      </w:r>
      <w:r w:rsidR="008F2F9E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을 주는데, 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일본</w:t>
      </w:r>
      <w:r w:rsidR="0053624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에서의 추진 역사는 오래되었다.</w: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 w:cs="ＭＳ Ｐ明朝"/>
          <w:color w:val="000000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w w:val="151"/>
          <w:kern w:val="0"/>
          <w:sz w:val="22"/>
          <w:lang w:eastAsia="ko-KR"/>
        </w:rPr>
        <w:t xml:space="preserve">　</w:t>
      </w:r>
      <w:r w:rsidR="0053624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시제정촌제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(</w:t>
      </w:r>
      <w:r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>1888</w:t>
      </w:r>
      <w:r w:rsidR="0053624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년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)</w:t>
      </w:r>
      <w:r w:rsidR="00E34591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에 </w:t>
      </w:r>
      <w:r w:rsidR="00701662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부기된 </w:t>
      </w:r>
      <w:r w:rsidR="008F2F9E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장문의 </w:t>
      </w:r>
      <w:r w:rsidR="008F2F9E">
        <w:rPr>
          <w:rFonts w:ascii="Gulim" w:eastAsia="Gulim" w:hAnsi="Gulim" w:cs="ＭＳ Ｐ明朝"/>
          <w:color w:val="000000"/>
          <w:kern w:val="0"/>
          <w:sz w:val="22"/>
          <w:lang w:eastAsia="ko-KR"/>
        </w:rPr>
        <w:t>‘</w:t>
      </w:r>
      <w:r w:rsidR="008F2F9E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이유</w:t>
      </w:r>
      <w:r w:rsidR="008F2F9E">
        <w:rPr>
          <w:rFonts w:ascii="Gulim" w:eastAsia="Gulim" w:hAnsi="Gulim" w:cs="ＭＳ Ｐ明朝"/>
          <w:color w:val="000000"/>
          <w:kern w:val="0"/>
          <w:sz w:val="22"/>
          <w:lang w:eastAsia="ko-KR"/>
        </w:rPr>
        <w:t>’</w:t>
      </w:r>
      <w:r w:rsidR="008F2F9E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는 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「</w:t>
      </w:r>
      <w:r w:rsidR="00E34591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본 제도의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취지</w:t>
      </w:r>
      <w:r w:rsidR="00E3459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는 </w:t>
      </w:r>
      <w:r w:rsidR="00E34591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자치 및 분권의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원칙</w:t>
      </w:r>
      <w:r w:rsidR="00E3459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을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실시</w:t>
      </w:r>
      <w:r w:rsidR="00E3459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하는데 있다</w:t>
      </w:r>
      <w:r w:rsidR="00701662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.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」</w:t>
      </w:r>
      <w:r w:rsidR="00E34591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로 시작한다. 또한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일본</w:t>
      </w:r>
      <w:r w:rsidR="00E34591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에서 </w:t>
      </w:r>
      <w:r w:rsidR="00EB7CD1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잠깐</w:t>
      </w:r>
      <w:r w:rsidR="00E34591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꽃을 피운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정당정치</w:t>
      </w:r>
      <w:r w:rsidR="00E3459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시대</w:t>
      </w:r>
      <w:r w:rsidR="00E3459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내정문제</w:t>
      </w:r>
      <w:r w:rsidR="00E3459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 있어 테마 중 하나가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지방분권</w:t>
      </w:r>
      <w:r w:rsidR="00E3459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이었다. 가령 </w:t>
      </w:r>
      <w:r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>1928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년</w:t>
      </w:r>
      <w:r w:rsidR="00E3459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집행</w:t>
      </w:r>
      <w:r w:rsidR="00E3459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중의원</w:t>
      </w:r>
      <w:r w:rsidR="00E3459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의원선거</w:t>
      </w:r>
      <w:r w:rsidR="00E3459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에서 입헌정우회(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立憲政友</w:t>
      </w:r>
      <w:r w:rsidR="002A76DF" w:rsidRPr="001A37AC">
        <w:rPr>
          <w:rFonts w:ascii="Gulim" w:eastAsia="New Gulim" w:hAnsi="BatangChe" w:cs="New Gulim" w:hint="eastAsia"/>
          <w:color w:val="000000"/>
          <w:kern w:val="0"/>
          <w:sz w:val="22"/>
          <w:lang w:eastAsia="ko-KR"/>
        </w:rPr>
        <w:t>会</w:t>
      </w:r>
      <w:r w:rsidR="00E34591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>)는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지방분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권을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전면</w:t>
      </w:r>
      <w:r w:rsidR="00E34591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에 내걸고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선거전</w:t>
      </w:r>
      <w:r w:rsidR="00E3459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을 </w:t>
      </w:r>
      <w:r w:rsidR="00701662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펼쳤</w:t>
      </w:r>
      <w:r w:rsidR="00E3459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다.</w: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 w:cs="ＭＳ Ｐ明朝"/>
          <w:color w:val="000000"/>
          <w:kern w:val="0"/>
          <w:sz w:val="22"/>
          <w:lang w:eastAsia="ko-KR"/>
        </w:rPr>
      </w:pPr>
    </w:p>
    <w:p w:rsidR="003A7149" w:rsidRPr="001A37AC" w:rsidRDefault="00747403" w:rsidP="00872876">
      <w:pPr>
        <w:wordWrap w:val="0"/>
        <w:overflowPunct w:val="0"/>
        <w:jc w:val="center"/>
        <w:textAlignment w:val="baseline"/>
        <w:rPr>
          <w:rFonts w:ascii="Gulim" w:eastAsia="Gulim" w:hAnsi="Gulim" w:cs="ＭＳ Ｐ明朝"/>
          <w:color w:val="000000"/>
          <w:kern w:val="0"/>
          <w:sz w:val="22"/>
        </w:rPr>
      </w:pPr>
      <w:r w:rsidRPr="001A37AC">
        <w:rPr>
          <w:rFonts w:ascii="Gulim" w:eastAsia="Gulim" w:hAnsi="Gulim" w:cs="ＭＳ Ｐ明朝" w:hint="eastAsia"/>
          <w:color w:val="000000"/>
          <w:kern w:val="0"/>
          <w:sz w:val="22"/>
        </w:rPr>
        <w:object w:dxaOrig="7786" w:dyaOrig="5390">
          <v:shape id="_x0000_i1026" type="#_x0000_t75" style="width:354pt;height:245.25pt" o:ole="">
            <v:imagedata r:id="rId9" o:title=""/>
          </v:shape>
          <o:OLEObject Type="Embed" ProgID="PowerPoint.Slide.8" ShapeID="_x0000_i1026" DrawAspect="Content" ObjectID="_1362501217" r:id="rId10"/>
        </w:object>
      </w:r>
    </w:p>
    <w:p w:rsidR="003A7149" w:rsidRPr="001A37AC" w:rsidRDefault="00EB7CD1" w:rsidP="00EB7CD1">
      <w:pPr>
        <w:wordWrap w:val="0"/>
        <w:overflowPunct w:val="0"/>
        <w:ind w:firstLineChars="100" w:firstLine="222"/>
        <w:textAlignment w:val="baseline"/>
        <w:rPr>
          <w:rFonts w:ascii="Gulim" w:eastAsia="Gulim" w:hAnsi="Gulim" w:cs="Batang"/>
          <w:color w:val="000000"/>
          <w:kern w:val="0"/>
          <w:sz w:val="22"/>
          <w:lang w:eastAsia="ko-KR"/>
        </w:rPr>
      </w:pP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더</w:t>
      </w:r>
      <w:r w:rsidR="00C36732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욱이 전쟁의 그림자가 더욱 짙어진 </w:t>
      </w:r>
      <w:r w:rsidR="003A7149" w:rsidRPr="001A37AC">
        <w:rPr>
          <w:rFonts w:ascii="Gulim" w:eastAsia="Gulim" w:hAnsi="Gulim" w:cs="Batang"/>
          <w:color w:val="000000"/>
          <w:kern w:val="0"/>
          <w:sz w:val="22"/>
          <w:lang w:eastAsia="ko-KR"/>
        </w:rPr>
        <w:t>1936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년</w:t>
      </w:r>
      <w:r w:rsidR="00E3459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 </w:t>
      </w:r>
      <w:r w:rsidR="00C36732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열린 </w:t>
      </w:r>
      <w:r w:rsidR="00E3459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방장관회의</w:t>
      </w:r>
      <w:r w:rsidR="00E3459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에</w:t>
      </w:r>
      <w:r w:rsidR="00DB478E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서</w:t>
      </w:r>
      <w:r w:rsidR="00E3459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나온</w:t>
      </w:r>
      <w:r w:rsidR="00E3459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의견</w:t>
      </w:r>
      <w:r w:rsidR="00E3459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중에는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지방분권</w:t>
      </w:r>
      <w:r w:rsidR="00DB478E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확충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중앙</w:t>
      </w:r>
      <w:r w:rsidR="00863B91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성청</w:t>
      </w:r>
      <w:r w:rsidR="00DB478E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권한</w:t>
      </w:r>
      <w:r w:rsidR="00DB478E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을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</w:t>
      </w:r>
      <w:r w:rsidR="00DB478E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이양</w:t>
      </w:r>
      <w:r w:rsidR="00DB478E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하는 것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주무대신</w:t>
      </w:r>
      <w:r w:rsidR="00DB478E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관여</w:t>
      </w:r>
      <w:r w:rsidR="00DB478E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정리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내각</w:t>
      </w:r>
      <w:r w:rsidR="00863B91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조사국</w:t>
      </w:r>
      <w:r w:rsidR="00DB478E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 대한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지방대표</w:t>
      </w:r>
      <w:r w:rsidR="00DB478E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참여</w:t>
      </w:r>
      <w:r w:rsidR="00F63097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등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, </w:t>
      </w:r>
      <w:r w:rsidR="00DB478E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현재 논의되고 있는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항목</w:t>
      </w:r>
      <w:r w:rsidR="00DB478E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과 흡사</w:t>
      </w:r>
      <w:r w:rsidR="001A41B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한 것을 볼 </w:t>
      </w:r>
      <w:r w:rsidR="00863B91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수 </w:t>
      </w:r>
      <w:r w:rsidR="00DB478E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있다. </w:t>
      </w:r>
      <w:r w:rsidR="003A7149" w:rsidRPr="001A37AC">
        <w:rPr>
          <w:rFonts w:ascii="Gulim" w:eastAsia="Gulim" w:hAnsi="Gulim" w:cs="Batang"/>
          <w:color w:val="000000"/>
          <w:kern w:val="0"/>
          <w:sz w:val="22"/>
          <w:lang w:eastAsia="ko-KR"/>
        </w:rPr>
        <w:t>80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년</w:t>
      </w:r>
      <w:r w:rsidR="00DB478E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이상</w:t>
      </w:r>
      <w:r w:rsidR="0087287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이 되었어도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지방분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권</w:t>
      </w:r>
      <w:r w:rsidR="00E50867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이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87287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현저히 발전했다고 말 할 수 없다는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지적</w:t>
      </w:r>
      <w:r w:rsidR="0087287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도 있</w:t>
      </w:r>
      <w:r w:rsidR="00E50867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는데,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지방분권</w:t>
      </w:r>
      <w:r w:rsidR="0087287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추진</w:t>
      </w:r>
      <w:r w:rsidR="0087287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은 그만큼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각</w:t>
      </w:r>
      <w:r w:rsidR="0087287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방면</w:t>
      </w:r>
      <w:r w:rsidR="0087287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이해가 얽힌 매우 어려운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내정과제</w:t>
      </w:r>
      <w:r w:rsidR="0087287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로 계속 존재해 왔다고 할 수 있다.</w:t>
      </w:r>
      <w:r w:rsidR="00DB478E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</w:p>
    <w:p w:rsidR="003A7149" w:rsidRPr="00E50867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>3</w:t>
      </w:r>
      <w:r w:rsidR="00E50867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. 지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방분권일괄법</w:t>
      </w:r>
      <w:r w:rsidR="0087287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제정</w: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w w:val="151"/>
          <w:kern w:val="0"/>
          <w:sz w:val="22"/>
          <w:lang w:eastAsia="ko-KR"/>
        </w:rPr>
        <w:t xml:space="preserve">　</w:t>
      </w:r>
      <w:r w:rsidR="00C41186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>2차</w:t>
      </w:r>
      <w:r w:rsidR="00872876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 xml:space="preserve"> </w:t>
      </w:r>
      <w:r w:rsidR="00C41186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 xml:space="preserve">대전 종전 후의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지방분권</w:t>
      </w:r>
      <w:r w:rsidR="004B1149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개혁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에서 가장 컸던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개정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은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지방분권일괄법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(</w:t>
      </w:r>
      <w:r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>1999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년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)에 의한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개정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이었</w:t>
      </w:r>
      <w:r w:rsidR="004B1149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는데, 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그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주요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항목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은 다음과 같다.</w:t>
      </w:r>
    </w:p>
    <w:p w:rsidR="003A7149" w:rsidRPr="008E666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</w:p>
    <w:p w:rsidR="003A7149" w:rsidRPr="00BD0108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BD0108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○</w:t>
      </w:r>
      <w:r w:rsidR="00C41186" w:rsidRPr="00BD0108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국가와 </w:t>
      </w:r>
      <w:r w:rsidR="00F06850" w:rsidRPr="00BD0108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지방</w:t>
      </w:r>
      <w:r w:rsidR="00BE5C00" w:rsidRPr="00BD0108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자치단체</w:t>
      </w:r>
      <w:r w:rsidR="00C41186" w:rsidRPr="00BD0108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의 역할분담의 </w:t>
      </w:r>
      <w:r w:rsidR="002A76DF" w:rsidRPr="00BD0108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명확화</w:t>
      </w:r>
      <w:r w:rsidRPr="00BD0108">
        <w:rPr>
          <w:rFonts w:ascii="Gulim" w:eastAsia="Gulim" w:hAnsi="Gulim" w:cs="ＭＳ Ｐ明朝"/>
          <w:color w:val="000000"/>
          <w:kern w:val="0"/>
          <w:sz w:val="22"/>
          <w:lang w:eastAsia="ko-KR"/>
        </w:rPr>
        <w:t xml:space="preserve"> </w:t>
      </w:r>
    </w:p>
    <w:p w:rsidR="003A7149" w:rsidRPr="00BD0108" w:rsidRDefault="003A7149" w:rsidP="00872876">
      <w:pPr>
        <w:wordWrap w:val="0"/>
        <w:overflowPunct w:val="0"/>
        <w:ind w:left="212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BD0108">
        <w:rPr>
          <w:rFonts w:ascii="Gulim" w:hAnsi="Gulim" w:cs="ＭＳ 明朝" w:hint="eastAsia"/>
          <w:color w:val="000000"/>
          <w:kern w:val="0"/>
          <w:sz w:val="22"/>
        </w:rPr>
        <w:t>・</w:t>
      </w:r>
      <w:r w:rsidR="00F06850" w:rsidRPr="00BD0108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</w:t>
      </w:r>
      <w:r w:rsidR="00BE5C00" w:rsidRPr="00BD0108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자치단체</w:t>
      </w:r>
      <w:r w:rsidR="00C41186" w:rsidRPr="00BD0108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는 </w:t>
      </w:r>
      <w:r w:rsidR="002A76DF" w:rsidRPr="00BD0108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지역</w:t>
      </w:r>
      <w:r w:rsidR="00C41186" w:rsidRPr="00BD0108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에서의 행정을 </w:t>
      </w:r>
      <w:r w:rsidR="002A76DF" w:rsidRPr="00BD0108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자주적</w:t>
      </w:r>
      <w:r w:rsidR="00F06850" w:rsidRPr="00BD0108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·</w:t>
      </w:r>
      <w:r w:rsidR="00C41186" w:rsidRPr="00BD0108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종합적으로 </w:t>
      </w:r>
      <w:r w:rsidR="002A76DF" w:rsidRPr="00BD0108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실시</w:t>
      </w:r>
      <w:r w:rsidR="00C41186" w:rsidRPr="00BD0108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하는 </w:t>
      </w:r>
      <w:r w:rsidR="002A76DF" w:rsidRPr="00BD0108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역할</w:t>
      </w:r>
      <w:r w:rsidR="00C41186" w:rsidRPr="00BD0108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을 폭넓게 </w:t>
      </w:r>
      <w:r w:rsidR="00F06850" w:rsidRPr="00BD0108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맡는다.</w:t>
      </w:r>
      <w:r w:rsidRPr="00BD0108">
        <w:rPr>
          <w:rFonts w:ascii="Gulim" w:eastAsia="Gulim" w:hAnsi="Gulim" w:cs="ＭＳ Ｐ明朝"/>
          <w:color w:val="000000"/>
          <w:kern w:val="0"/>
          <w:sz w:val="22"/>
          <w:lang w:eastAsia="ko-KR"/>
        </w:rPr>
        <w:t xml:space="preserve"> </w:t>
      </w:r>
    </w:p>
    <w:p w:rsidR="003A7149" w:rsidRPr="00BD0108" w:rsidRDefault="003A7149" w:rsidP="00872876">
      <w:pPr>
        <w:wordWrap w:val="0"/>
        <w:overflowPunct w:val="0"/>
        <w:ind w:left="212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BD0108">
        <w:rPr>
          <w:rFonts w:ascii="Gulim" w:hAnsi="Gulim" w:cs="ＭＳ 明朝" w:hint="eastAsia"/>
          <w:color w:val="000000"/>
          <w:kern w:val="0"/>
          <w:sz w:val="22"/>
        </w:rPr>
        <w:t>・</w:t>
      </w:r>
      <w:r w:rsidR="00C41186" w:rsidRPr="00BD0108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국가는 </w:t>
      </w:r>
    </w:p>
    <w:p w:rsidR="003A7149" w:rsidRPr="00BD0108" w:rsidRDefault="00872876" w:rsidP="00872876">
      <w:pPr>
        <w:wordWrap w:val="0"/>
        <w:overflowPunct w:val="0"/>
        <w:ind w:left="530"/>
        <w:textAlignment w:val="baseline"/>
        <w:rPr>
          <w:rFonts w:ascii="Gulim" w:eastAsia="Gulim" w:hAnsi="Gulim" w:cs="ＭＳ Ｐ明朝"/>
          <w:color w:val="000000"/>
          <w:kern w:val="0"/>
          <w:sz w:val="22"/>
          <w:lang w:eastAsia="ko-KR"/>
        </w:rPr>
      </w:pPr>
      <w:r w:rsidRPr="00BD0108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①</w:t>
      </w:r>
      <w:r w:rsidR="002A76DF" w:rsidRPr="00BD0108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국제사회</w:t>
      </w:r>
      <w:r w:rsidR="00C41186" w:rsidRPr="00BD0108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에서 </w:t>
      </w:r>
      <w:r w:rsidR="002A76DF" w:rsidRPr="00BD0108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국가</w:t>
      </w:r>
      <w:r w:rsidR="00C41186" w:rsidRPr="00BD0108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로서</w:t>
      </w:r>
      <w:r w:rsidR="00F06850" w:rsidRPr="00BD0108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존립하는 것에 </w:t>
      </w:r>
      <w:r w:rsidR="00C41186" w:rsidRPr="00BD0108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관련된 </w:t>
      </w:r>
      <w:r w:rsidR="002A76DF" w:rsidRPr="00BD0108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사무</w:t>
      </w:r>
      <w:r w:rsidR="003A7149" w:rsidRPr="00BD0108">
        <w:rPr>
          <w:rFonts w:ascii="Gulim" w:eastAsia="Gulim" w:hAnsi="Gulim" w:cs="ＭＳ Ｐ明朝"/>
          <w:color w:val="000000"/>
          <w:kern w:val="0"/>
          <w:sz w:val="22"/>
          <w:lang w:eastAsia="ko-KR"/>
        </w:rPr>
        <w:t xml:space="preserve"> </w:t>
      </w:r>
    </w:p>
    <w:p w:rsidR="003A7149" w:rsidRPr="00BD0108" w:rsidRDefault="003A7149" w:rsidP="00872876">
      <w:pPr>
        <w:wordWrap w:val="0"/>
        <w:overflowPunct w:val="0"/>
        <w:ind w:leftChars="250" w:left="719" w:hangingChars="85" w:hanging="189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BD0108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②</w:t>
      </w:r>
      <w:r w:rsidR="002A76DF" w:rsidRPr="00BD0108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전국적</w:t>
      </w:r>
      <w:r w:rsidR="00C41186" w:rsidRPr="00BD0108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으로 </w:t>
      </w:r>
      <w:r w:rsidR="002A76DF" w:rsidRPr="00BD0108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통일</w:t>
      </w:r>
      <w:r w:rsidR="00A86828" w:rsidRPr="00BD0108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해서 </w:t>
      </w:r>
      <w:r w:rsidR="00C41186" w:rsidRPr="00BD0108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정하는 것이 바람직한 </w:t>
      </w:r>
      <w:r w:rsidR="002A76DF" w:rsidRPr="00BD0108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국민</w:t>
      </w:r>
      <w:r w:rsidR="00C41186" w:rsidRPr="00BD0108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제반 </w:t>
      </w:r>
      <w:r w:rsidR="00C41186" w:rsidRPr="00BD0108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활동 </w:t>
      </w:r>
      <w:r w:rsidR="00743A3E" w:rsidRPr="00BD0108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혹은</w:t>
      </w:r>
      <w:r w:rsidR="00C41186" w:rsidRPr="00BD0108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2A76DF" w:rsidRPr="00BD0108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지방자치</w:t>
      </w:r>
      <w:r w:rsidR="00C41186" w:rsidRPr="00BD0108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에 관한 </w:t>
      </w:r>
      <w:r w:rsidR="002A76DF" w:rsidRPr="00BD0108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기본적</w:t>
      </w:r>
      <w:r w:rsidR="00C41186" w:rsidRPr="00BD0108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인 </w:t>
      </w:r>
      <w:r w:rsidR="002A76DF" w:rsidRPr="00BD0108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준칙</w:t>
      </w:r>
      <w:r w:rsidR="00C41186" w:rsidRPr="00BD0108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에 관한 </w:t>
      </w:r>
      <w:r w:rsidR="002A76DF" w:rsidRPr="00BD0108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사무</w:t>
      </w:r>
      <w:r w:rsidRPr="00BD0108">
        <w:rPr>
          <w:rFonts w:ascii="Gulim" w:eastAsia="Gulim" w:hAnsi="Gulim" w:cs="ＭＳ Ｐ明朝"/>
          <w:color w:val="000000"/>
          <w:kern w:val="0"/>
          <w:sz w:val="22"/>
          <w:lang w:eastAsia="ko-KR"/>
        </w:rPr>
        <w:t xml:space="preserve"> </w:t>
      </w:r>
    </w:p>
    <w:p w:rsidR="003A7149" w:rsidRPr="001A37AC" w:rsidRDefault="003A7149" w:rsidP="00872876">
      <w:pPr>
        <w:wordWrap w:val="0"/>
        <w:overflowPunct w:val="0"/>
        <w:ind w:leftChars="250" w:left="719" w:hangingChars="85" w:hanging="189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③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전국적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인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규모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전국적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인 </w:t>
      </w:r>
      <w:r w:rsidR="00743A3E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관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점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에서 실시해야 할 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시책 및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사업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실시</w:t>
      </w:r>
      <w:r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 xml:space="preserve"> </w:t>
      </w:r>
    </w:p>
    <w:p w:rsidR="00BD0108" w:rsidRDefault="003A7149" w:rsidP="00BD0108">
      <w:pPr>
        <w:wordWrap w:val="0"/>
        <w:overflowPunct w:val="0"/>
        <w:textAlignment w:val="baseline"/>
        <w:rPr>
          <w:rFonts w:ascii="Gulim" w:hAnsi="Gulim" w:cs="ＭＳ Ｐ明朝" w:hint="eastAsia"/>
          <w:color w:val="000000"/>
          <w:kern w:val="0"/>
          <w:sz w:val="22"/>
        </w:rPr>
      </w:pPr>
      <w:r w:rsidRPr="001A37AC">
        <w:rPr>
          <w:rFonts w:ascii="Gulim" w:eastAsia="Gulim" w:hAnsi="Gulim" w:cs="ＭＳ Ｐ明朝" w:hint="eastAsia"/>
          <w:color w:val="000000"/>
          <w:w w:val="151"/>
          <w:kern w:val="0"/>
          <w:sz w:val="22"/>
          <w:lang w:eastAsia="ko-KR"/>
        </w:rPr>
        <w:t xml:space="preserve">　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그 밖에 국가가 본래 수행해야 할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역할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을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중점적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으로 맡는다</w:t>
      </w:r>
      <w:r w:rsidR="00F06850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.</w:t>
      </w:r>
      <w:r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 xml:space="preserve"> </w:t>
      </w:r>
    </w:p>
    <w:p w:rsidR="00747403" w:rsidRPr="00747403" w:rsidRDefault="00747403" w:rsidP="00BD0108">
      <w:pPr>
        <w:wordWrap w:val="0"/>
        <w:overflowPunct w:val="0"/>
        <w:textAlignment w:val="baseline"/>
        <w:rPr>
          <w:rFonts w:ascii="Gulim" w:hAnsi="Gulim" w:cs="ＭＳ Ｐ明朝" w:hint="eastAsia"/>
          <w:color w:val="000000"/>
          <w:kern w:val="0"/>
          <w:sz w:val="22"/>
        </w:rPr>
      </w:pPr>
    </w:p>
    <w:p w:rsidR="003A7149" w:rsidRPr="001A37AC" w:rsidRDefault="00743A3E" w:rsidP="00BD0108">
      <w:pPr>
        <w:wordWrap w:val="0"/>
        <w:overflowPunct w:val="0"/>
        <w:ind w:firstLineChars="100" w:firstLine="222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다만, 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이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원칙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은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개별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법령분야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에서는 꼭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철저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히 이루어지는 것은 아니며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역할분담의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명확화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는 계속해서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과제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가 되</w:t>
      </w:r>
      <w:r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고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있다.</w:t>
      </w:r>
    </w:p>
    <w:p w:rsidR="00747403" w:rsidRDefault="00747403" w:rsidP="00872876">
      <w:pPr>
        <w:wordWrap w:val="0"/>
        <w:overflowPunct w:val="0"/>
        <w:textAlignment w:val="baseline"/>
        <w:rPr>
          <w:rFonts w:ascii="Gulim" w:hAnsi="Gulim" w:cs="ＭＳ Ｐ明朝" w:hint="eastAsia"/>
          <w:color w:val="000000"/>
          <w:kern w:val="0"/>
          <w:sz w:val="22"/>
          <w:lang w:eastAsia="ko-KR"/>
        </w:rPr>
      </w:pP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○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기관위임사무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폐지</w:t>
      </w:r>
      <w:r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 xml:space="preserve"> </w: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w w:val="151"/>
          <w:kern w:val="0"/>
          <w:sz w:val="22"/>
          <w:lang w:eastAsia="ko-KR"/>
        </w:rPr>
        <w:t xml:space="preserve">　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기관위임사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무는 </w:t>
      </w:r>
      <w:r w:rsidR="00BE5C00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자치단체</w:t>
      </w:r>
      <w:r w:rsidR="0031356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집행기관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(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지사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31356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시정촌장 등)이 대신의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지휘감독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하에 국가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기관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으로서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처리</w:t>
      </w:r>
      <w:r w:rsidR="00BD0108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해야 할 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국가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사무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를 말하며, 메이지</w:t>
      </w:r>
      <w:r w:rsidR="00BD0108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31356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시대에 독일의 법을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참고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로 하여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도입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되었으며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31356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국가가 </w:t>
      </w:r>
      <w:r w:rsidR="00BE5C00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자치단체</w:t>
      </w:r>
      <w:r w:rsidR="0031356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를 사용하여 국가의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사무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를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처리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시키는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수단</w:t>
      </w:r>
      <w:r w:rsidR="0031356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으로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활용</w:t>
      </w:r>
      <w:r w:rsidR="00EB7CD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해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왔다.</w:t>
      </w:r>
      <w:r w:rsidR="0031356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이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제도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폐지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는 오</w:t>
      </w:r>
      <w:r w:rsidR="00BD0108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랜 세월 동안의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현안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이었다.</w:t>
      </w:r>
      <w:r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 xml:space="preserve"> </w:t>
      </w:r>
    </w:p>
    <w:p w:rsidR="003A7149" w:rsidRPr="00BD0108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○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관여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법정화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와 </w:t>
      </w:r>
      <w:r w:rsidR="00EB7CD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계쟁처리</w:t>
      </w:r>
      <w:r w:rsidR="00BD0108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EB7CD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절차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정비</w:t>
      </w:r>
    </w:p>
    <w:p w:rsidR="00BD0108" w:rsidRDefault="003A7149" w:rsidP="00872876">
      <w:pPr>
        <w:wordWrap w:val="0"/>
        <w:overflowPunct w:val="0"/>
        <w:textAlignment w:val="baseline"/>
        <w:rPr>
          <w:rFonts w:ascii="Gulim" w:eastAsia="Gulim" w:hAnsi="Gulim" w:cs="Batang"/>
          <w:color w:val="000000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w w:val="151"/>
          <w:kern w:val="0"/>
          <w:sz w:val="22"/>
          <w:lang w:eastAsia="ko-KR"/>
        </w:rPr>
        <w:t xml:space="preserve">　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이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제도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개정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으로 인해 </w:t>
      </w:r>
      <w:r w:rsidR="00BE5C00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자치단체</w:t>
      </w:r>
      <w:r w:rsidR="0031356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는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독립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된 </w:t>
      </w:r>
      <w:r w:rsidR="0031356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행정주체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법적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인 </w:t>
      </w:r>
      <w:r w:rsidR="0031356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주체로서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그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관계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는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법률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로 </w:t>
      </w:r>
      <w:r w:rsidR="0031356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규율</w:t>
      </w:r>
      <w:r w:rsidR="0087287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된</w:t>
      </w:r>
      <w:r w:rsidR="0031356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다는 원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칙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이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확립</w:t>
      </w:r>
      <w:r w:rsidR="0031356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되었다. </w:t>
      </w:r>
      <w:r w:rsidR="00313564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 xml:space="preserve">국가에 의한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관여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가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법률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 의해 </w:t>
      </w:r>
      <w:r w:rsidR="0031356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유형화되며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31356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시정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요구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시정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지시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등과 같은 대신의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관여</w:t>
      </w:r>
      <w:r w:rsidR="0031356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에 불복하는 지방공공단체는 제3자 기관에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심사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를 신청할 수</w:t>
      </w:r>
      <w:r w:rsidR="00EB7CD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있으며</w:t>
      </w:r>
      <w:r w:rsidR="00BD0108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,</w:t>
      </w:r>
      <w:r w:rsidR="0031356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고등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법원에 소를 </w:t>
      </w:r>
      <w:r w:rsidR="00EB7CD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제기할 수도 있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는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제도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가 마련되었다.</w:t>
      </w:r>
    </w:p>
    <w:p w:rsidR="003A7149" w:rsidRPr="001A37AC" w:rsidRDefault="003A7149" w:rsidP="00872876">
      <w:pPr>
        <w:wordWrap w:val="0"/>
        <w:overflowPunct w:val="0"/>
        <w:jc w:val="center"/>
        <w:textAlignment w:val="baseline"/>
        <w:rPr>
          <w:rFonts w:ascii="Gulim" w:eastAsia="Gulim" w:hAnsi="Gulim" w:cs="ＭＳ Ｐ明朝"/>
          <w:color w:val="000000"/>
          <w:kern w:val="0"/>
          <w:sz w:val="22"/>
          <w:lang w:eastAsia="ko-KR"/>
        </w:rPr>
      </w:pPr>
    </w:p>
    <w:p w:rsidR="003A7149" w:rsidRPr="001A37AC" w:rsidRDefault="002F18CF" w:rsidP="00872876">
      <w:pPr>
        <w:wordWrap w:val="0"/>
        <w:overflowPunct w:val="0"/>
        <w:textAlignment w:val="baseline"/>
        <w:rPr>
          <w:rFonts w:ascii="Gulim" w:eastAsia="Gulim" w:hAnsi="Gulim" w:cs="ＭＳ Ｐ明朝"/>
          <w:color w:val="000000"/>
          <w:kern w:val="0"/>
          <w:sz w:val="22"/>
          <w:lang w:eastAsia="ko-KR"/>
        </w:rPr>
      </w:pPr>
      <w:r>
        <w:rPr>
          <w:rFonts w:ascii="Gulim" w:eastAsia="Gulim" w:hAnsi="Gulim" w:cs="ＭＳ Ｐ明朝" w:hint="eastAsia"/>
          <w:noProof/>
          <w:color w:val="000000"/>
          <w:kern w:val="0"/>
          <w:sz w:val="22"/>
          <w:lang w:eastAsia="ko-KR"/>
        </w:rPr>
        <w:lastRenderedPageBreak/>
        <w:pict>
          <v:group id="_x0000_s1038" style="position:absolute;left:0;text-align:left;margin-left:63pt;margin-top:19.45pt;width:333pt;height:239.7pt;z-index:1" coordorigin="2960,2781" coordsize="6660,4794">
            <v:rect id="_x0000_s1026" style="position:absolute;left:2960;top:2781;width:6480;height:346" fillcolor="#6cf" stroked="f">
              <v:textbox style="mso-next-textbox:#_x0000_s1026" inset="0,0,0,0">
                <w:txbxContent>
                  <w:p w:rsidR="00EE0019" w:rsidRPr="00EE0019" w:rsidRDefault="00EE0019" w:rsidP="00EE0019">
                    <w:pPr>
                      <w:jc w:val="center"/>
                      <w:rPr>
                        <w:rFonts w:hint="eastAsia"/>
                        <w:b/>
                        <w:sz w:val="24"/>
                        <w:szCs w:val="24"/>
                        <w:lang w:eastAsia="ko-KR"/>
                      </w:rPr>
                    </w:pPr>
                    <w:r w:rsidRPr="00EE0019">
                      <w:rPr>
                        <w:rFonts w:ascii="Gulim" w:eastAsia="Gulim" w:hAnsi="Gulim" w:hint="eastAsia"/>
                        <w:b/>
                        <w:sz w:val="24"/>
                        <w:szCs w:val="24"/>
                        <w:lang w:eastAsia="ko-KR"/>
                      </w:rPr>
                      <w:t>지방분권일괄법(1999년)의 개요</w:t>
                    </w:r>
                  </w:p>
                </w:txbxContent>
              </v:textbox>
            </v:rect>
            <v:rect id="_x0000_s1027" style="position:absolute;left:3884;top:4545;width:1620;height:519" stroked="f">
              <v:textbox style="mso-next-textbox:#_x0000_s1027" inset="0,0,0,0">
                <w:txbxContent>
                  <w:p w:rsidR="001210D1" w:rsidRPr="00A66194" w:rsidRDefault="001210D1" w:rsidP="001210D1">
                    <w:pPr>
                      <w:snapToGrid w:val="0"/>
                      <w:spacing w:line="120" w:lineRule="atLeast"/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</w:pPr>
                    <w:r w:rsidRPr="00A66194"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  <w:t>③권고 등의 조치</w:t>
                    </w:r>
                  </w:p>
                  <w:p w:rsidR="00AC4CF6" w:rsidRPr="00A66194" w:rsidRDefault="001210D1" w:rsidP="001210D1">
                    <w:pPr>
                      <w:snapToGrid w:val="0"/>
                      <w:spacing w:line="120" w:lineRule="atLeast"/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</w:pPr>
                    <w:r w:rsidRPr="00A66194"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  <w:t>(신청부터 90일 이내)</w:t>
                    </w:r>
                  </w:p>
                </w:txbxContent>
              </v:textbox>
            </v:rect>
            <v:rect id="_x0000_s1028" style="position:absolute;left:2960;top:3331;width:4320;height:346" stroked="f">
              <v:textbox style="mso-next-textbox:#_x0000_s1028" inset="0,0,0,0">
                <w:txbxContent>
                  <w:p w:rsidR="00AC4CF6" w:rsidRPr="00AC4CF6" w:rsidRDefault="00AC4CF6" w:rsidP="00AC4CF6">
                    <w:pPr>
                      <w:rPr>
                        <w:rFonts w:hint="eastAsia"/>
                        <w:b/>
                        <w:u w:val="single"/>
                        <w:lang w:eastAsia="ko-KR"/>
                      </w:rPr>
                    </w:pPr>
                    <w:r w:rsidRPr="00AC4CF6">
                      <w:rPr>
                        <w:rFonts w:ascii="Gulim" w:eastAsia="Gulim" w:hAnsi="Gulim" w:hint="eastAsia"/>
                        <w:b/>
                        <w:sz w:val="16"/>
                        <w:u w:val="single"/>
                        <w:lang w:eastAsia="ko-KR"/>
                      </w:rPr>
                      <w:t>●국가와 지방자치단체 간의 계정처리 절차를 마련</w:t>
                    </w:r>
                  </w:p>
                </w:txbxContent>
              </v:textbox>
            </v:rect>
            <v:rect id="_x0000_s1029" style="position:absolute;left:5282;top:3765;width:1980;height:692" fillcolor="#cff" stroked="f">
              <v:textbox style="mso-next-textbox:#_x0000_s1029" inset="0,0,0,0">
                <w:txbxContent>
                  <w:p w:rsidR="00AC4CF6" w:rsidRDefault="00AC4CF6" w:rsidP="00AC4CF6">
                    <w:pPr>
                      <w:jc w:val="center"/>
                      <w:rPr>
                        <w:rFonts w:ascii="Gulim" w:eastAsia="Gulim" w:hAnsi="Gulim" w:hint="eastAsia"/>
                        <w:b/>
                        <w:sz w:val="16"/>
                        <w:lang w:eastAsia="ko-KR"/>
                      </w:rPr>
                    </w:pPr>
                    <w:r w:rsidRPr="00AC4CF6">
                      <w:rPr>
                        <w:rFonts w:ascii="Gulim" w:eastAsia="Gulim" w:hAnsi="Gulim" w:hint="eastAsia"/>
                        <w:b/>
                        <w:sz w:val="16"/>
                        <w:lang w:eastAsia="ko-KR"/>
                      </w:rPr>
                      <w:t>국가지방계정처리위원회</w:t>
                    </w:r>
                  </w:p>
                  <w:p w:rsidR="00AC4CF6" w:rsidRPr="00AC4CF6" w:rsidRDefault="00AC4CF6" w:rsidP="00AC4CF6">
                    <w:pPr>
                      <w:jc w:val="center"/>
                      <w:rPr>
                        <w:rFonts w:hint="eastAsia"/>
                        <w:b/>
                        <w:lang w:eastAsia="ko-KR"/>
                      </w:rPr>
                    </w:pPr>
                    <w:r w:rsidRPr="00AC4CF6">
                      <w:rPr>
                        <w:rFonts w:ascii="Gulim" w:eastAsia="Gulim" w:hAnsi="Gulim" w:hint="eastAsia"/>
                        <w:b/>
                        <w:sz w:val="16"/>
                        <w:lang w:eastAsia="ko-KR"/>
                      </w:rPr>
                      <w:t>(상설)</w:t>
                    </w:r>
                  </w:p>
                </w:txbxContent>
              </v:textbox>
            </v:rect>
            <v:rect id="_x0000_s1030" style="position:absolute;left:4400;top:5286;width:1263;height:346" fillcolor="#fc0" stroked="f">
              <v:textbox style="mso-next-textbox:#_x0000_s1030" inset="0,0,0,0">
                <w:txbxContent>
                  <w:p w:rsidR="00AC4CF6" w:rsidRPr="00AC4CF6" w:rsidRDefault="00AC4CF6" w:rsidP="00AC4CF6">
                    <w:pPr>
                      <w:jc w:val="center"/>
                      <w:rPr>
                        <w:rFonts w:hint="eastAsia"/>
                        <w:b/>
                        <w:lang w:eastAsia="ko-KR"/>
                      </w:rPr>
                    </w:pPr>
                    <w:r>
                      <w:rPr>
                        <w:rFonts w:ascii="Gulim" w:eastAsia="Gulim" w:hAnsi="Gulim" w:hint="eastAsia"/>
                        <w:b/>
                        <w:sz w:val="16"/>
                        <w:lang w:eastAsia="ko-KR"/>
                      </w:rPr>
                      <w:t>국가</w:t>
                    </w:r>
                  </w:p>
                </w:txbxContent>
              </v:textbox>
            </v:rect>
            <v:rect id="_x0000_s1031" style="position:absolute;left:6920;top:5286;width:1263;height:346" fillcolor="#fc0" stroked="f">
              <v:textbox style="mso-next-textbox:#_x0000_s1031" inset="0,0,0,0">
                <w:txbxContent>
                  <w:p w:rsidR="00AC4CF6" w:rsidRPr="00AC4CF6" w:rsidRDefault="00AC4CF6" w:rsidP="00AC4CF6">
                    <w:pPr>
                      <w:jc w:val="center"/>
                      <w:rPr>
                        <w:rFonts w:hint="eastAsia"/>
                        <w:b/>
                        <w:lang w:eastAsia="ko-KR"/>
                      </w:rPr>
                    </w:pPr>
                    <w:r>
                      <w:rPr>
                        <w:rFonts w:ascii="Gulim" w:eastAsia="Gulim" w:hAnsi="Gulim" w:hint="eastAsia"/>
                        <w:b/>
                        <w:sz w:val="16"/>
                        <w:lang w:eastAsia="ko-KR"/>
                      </w:rPr>
                      <w:t>지방자치단체</w:t>
                    </w:r>
                  </w:p>
                </w:txbxContent>
              </v:textbox>
            </v:rect>
            <v:rect id="_x0000_s1032" style="position:absolute;left:5840;top:4503;width:1800;height:173" stroked="f">
              <v:textbox style="mso-next-textbox:#_x0000_s1032" inset="0,0,0,0">
                <w:txbxContent>
                  <w:p w:rsidR="001210D1" w:rsidRPr="001210D1" w:rsidRDefault="001210D1" w:rsidP="001210D1">
                    <w:pPr>
                      <w:snapToGrid w:val="0"/>
                      <w:spacing w:line="120" w:lineRule="atLeast"/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</w:pPr>
                    <w:r w:rsidRPr="001210D1"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  <w:t>※위원(5인)은 국회 동의 인사</w:t>
                    </w:r>
                  </w:p>
                </w:txbxContent>
              </v:textbox>
            </v:rect>
            <v:rect id="_x0000_s1033" style="position:absolute;left:7732;top:4282;width:1888;height:519" stroked="f">
              <v:textbox style="mso-next-textbox:#_x0000_s1033" inset="0,0,0,0">
                <w:txbxContent>
                  <w:p w:rsidR="001D0E63" w:rsidRDefault="001D0E63" w:rsidP="001210D1">
                    <w:pPr>
                      <w:snapToGrid w:val="0"/>
                      <w:spacing w:line="120" w:lineRule="atLeast"/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</w:pPr>
                    <w:r w:rsidRPr="001D0E63"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  <w:t>②</w:t>
                    </w:r>
                    <w:r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  <w:t xml:space="preserve"> </w:t>
                    </w:r>
                    <w:r w:rsidRPr="001D0E63"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  <w:t>①에 불복할 때는 심사</w:t>
                    </w:r>
                    <w:r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  <w:t xml:space="preserve"> </w:t>
                    </w:r>
                    <w:r w:rsidRPr="001D0E63"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  <w:t>신청</w:t>
                    </w:r>
                  </w:p>
                  <w:p w:rsidR="001D0E63" w:rsidRPr="00A66194" w:rsidRDefault="001D0E63" w:rsidP="001210D1">
                    <w:pPr>
                      <w:snapToGrid w:val="0"/>
                      <w:spacing w:line="120" w:lineRule="atLeast"/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</w:pPr>
                    <w:r w:rsidRPr="001D0E63"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  <w:t>(관여로부터 30일 이내)</w:t>
                    </w:r>
                  </w:p>
                </w:txbxContent>
              </v:textbox>
            </v:rect>
            <v:rect id="_x0000_s1034" style="position:absolute;left:7640;top:6028;width:1888;height:346" stroked="f">
              <v:textbox style="mso-next-textbox:#_x0000_s1034" inset="0,0,0,0">
                <w:txbxContent>
                  <w:p w:rsidR="001D0E63" w:rsidRDefault="001D0E63" w:rsidP="001D0E63">
                    <w:pPr>
                      <w:snapToGrid w:val="0"/>
                      <w:spacing w:line="120" w:lineRule="atLeast"/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</w:pPr>
                    <w:r w:rsidRPr="001D0E63"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  <w:t>④소송 제기</w:t>
                    </w:r>
                  </w:p>
                  <w:p w:rsidR="001D0E63" w:rsidRPr="001D0E63" w:rsidRDefault="001D0E63" w:rsidP="001D0E63">
                    <w:pPr>
                      <w:snapToGrid w:val="0"/>
                      <w:spacing w:line="120" w:lineRule="atLeast"/>
                      <w:rPr>
                        <w:rFonts w:hint="eastAsia"/>
                        <w:lang w:eastAsia="ko-KR"/>
                      </w:rPr>
                    </w:pPr>
                    <w:r w:rsidRPr="001D0E63"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  <w:t>(③의 권고에 불복할 때 등)</w:t>
                    </w:r>
                  </w:p>
                </w:txbxContent>
              </v:textbox>
            </v:rect>
            <v:rect id="_x0000_s1035" style="position:absolute;left:5756;top:5913;width:1080;height:519" stroked="f">
              <v:textbox style="mso-next-textbox:#_x0000_s1035" inset="0,0,0,0">
                <w:txbxContent>
                  <w:p w:rsidR="001D0E63" w:rsidRDefault="001D0E63" w:rsidP="001D0E63">
                    <w:pPr>
                      <w:snapToGrid w:val="0"/>
                      <w:spacing w:line="120" w:lineRule="atLeast"/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</w:pPr>
                    <w:r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  <w:t>①</w:t>
                    </w:r>
                    <w:r w:rsidRPr="001D0E63"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  <w:t xml:space="preserve">시정 요구, </w:t>
                    </w:r>
                  </w:p>
                  <w:p w:rsidR="001D0E63" w:rsidRPr="001D0E63" w:rsidRDefault="001D0E63" w:rsidP="001D0E63">
                    <w:pPr>
                      <w:snapToGrid w:val="0"/>
                      <w:spacing w:line="120" w:lineRule="atLeast"/>
                      <w:ind w:firstLineChars="100" w:firstLine="122"/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</w:pPr>
                    <w:r w:rsidRPr="001D0E63"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  <w:t>시정 지시 등</w:t>
                    </w:r>
                  </w:p>
                </w:txbxContent>
              </v:textbox>
            </v:rect>
            <v:rect id="_x0000_s1036" style="position:absolute;left:7116;top:6467;width:1263;height:346" stroked="f">
              <v:textbox style="mso-next-textbox:#_x0000_s1036" inset="0,0,0,0">
                <w:txbxContent>
                  <w:p w:rsidR="00EA05F1" w:rsidRPr="00AC4CF6" w:rsidRDefault="00EA05F1" w:rsidP="00AC4CF6">
                    <w:pPr>
                      <w:jc w:val="center"/>
                      <w:rPr>
                        <w:rFonts w:hint="eastAsia"/>
                        <w:b/>
                        <w:lang w:eastAsia="ko-KR"/>
                      </w:rPr>
                    </w:pPr>
                    <w:r>
                      <w:rPr>
                        <w:rFonts w:ascii="Gulim" w:eastAsia="Gulim" w:hAnsi="Gulim" w:hint="eastAsia"/>
                        <w:b/>
                        <w:sz w:val="16"/>
                        <w:lang w:eastAsia="ko-KR"/>
                      </w:rPr>
                      <w:t>고등재판소</w:t>
                    </w:r>
                  </w:p>
                </w:txbxContent>
              </v:textbox>
            </v:rect>
            <v:rect id="_x0000_s1037" style="position:absolute;left:3016;top:6951;width:6480;height:624" stroked="f">
              <v:textbox style="mso-next-textbox:#_x0000_s1037" inset="0,0,0,0">
                <w:txbxContent>
                  <w:p w:rsidR="002F18CF" w:rsidRDefault="002F18CF" w:rsidP="002F18CF">
                    <w:pPr>
                      <w:snapToGrid w:val="0"/>
                      <w:spacing w:line="80" w:lineRule="atLeast"/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</w:pPr>
                    <w:r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  <w:t>【</w:t>
                    </w:r>
                    <w:r w:rsidRPr="001D0E63"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  <w:t>개요</w:t>
                    </w:r>
                    <w:r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  <w:t>】</w:t>
                    </w:r>
                  </w:p>
                  <w:p w:rsidR="002F18CF" w:rsidRPr="002F18CF" w:rsidRDefault="002F18CF" w:rsidP="002F18CF">
                    <w:pPr>
                      <w:snapToGrid w:val="0"/>
                      <w:spacing w:line="80" w:lineRule="atLeast"/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</w:pPr>
                    <w:r w:rsidRPr="001D0E63"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  <w:t xml:space="preserve"> 국가지방계정처리위원회는 보통 지방자치단체에 대한 국가의 관여에 대</w:t>
                    </w:r>
                    <w:r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  <w:t xml:space="preserve">해 </w:t>
                    </w:r>
                    <w:r w:rsidRPr="001D0E63"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  <w:t>자치단체장 등으로부터</w:t>
                    </w:r>
                    <w:r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  <w:t xml:space="preserve"> 받은</w:t>
                    </w:r>
                    <w:r w:rsidRPr="001D0E63"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  <w:t xml:space="preserve"> 심사 신청을 바탕으로 심사를 실시한다. 국가의 관여가 위법 또는 부당하다고 인정될 경우에는 국가</w:t>
                    </w:r>
                    <w:r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  <w:t>의</w:t>
                    </w:r>
                    <w:r w:rsidRPr="001D0E63"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  <w:t xml:space="preserve"> 행정청에 필요한 조치를 강구해야 한다는 취지의 권고 등을 </w:t>
                    </w:r>
                    <w:r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  <w:t>실시</w:t>
                    </w:r>
                    <w:r w:rsidRPr="001D0E63">
                      <w:rPr>
                        <w:rFonts w:ascii="Gulim" w:eastAsia="Gulim" w:hAnsi="Gulim" w:hint="eastAsia"/>
                        <w:sz w:val="12"/>
                        <w:szCs w:val="12"/>
                        <w:lang w:eastAsia="ko-KR"/>
                      </w:rPr>
                      <w:t>한다.</w:t>
                    </w:r>
                  </w:p>
                </w:txbxContent>
              </v:textbox>
            </v:rect>
          </v:group>
        </w:pict>
      </w:r>
      <w:r w:rsidR="003A7149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　　　　</w:t>
      </w:r>
      <w:r w:rsidR="003A7149" w:rsidRPr="001A37AC">
        <w:rPr>
          <w:rFonts w:ascii="Gulim" w:eastAsia="Gulim" w:hAnsi="Gulim" w:cs="ＭＳ Ｐ明朝" w:hint="eastAsia"/>
          <w:color w:val="000000"/>
          <w:kern w:val="0"/>
          <w:sz w:val="22"/>
        </w:rPr>
        <w:object w:dxaOrig="7817" w:dyaOrig="5390">
          <v:shape id="_x0000_i1027" type="#_x0000_t75" style="width:363.75pt;height:264pt" o:ole="">
            <v:imagedata r:id="rId11" o:title=""/>
          </v:shape>
          <o:OLEObject Type="Embed" ProgID="Msxml2.SAXXMLReader.5.0" ShapeID="_x0000_i1027" DrawAspect="Content" ObjectID="_1362501218" r:id="rId12"/>
        </w:object>
      </w:r>
    </w:p>
    <w:p w:rsidR="00E22BAD" w:rsidRPr="001A37AC" w:rsidRDefault="00E22BAD" w:rsidP="00872876">
      <w:pPr>
        <w:wordWrap w:val="0"/>
        <w:overflowPunct w:val="0"/>
        <w:textAlignment w:val="baseline"/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</w:pP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>4</w:t>
      </w:r>
      <w:r w:rsidR="002F18CF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. </w:t>
      </w:r>
      <w:r w:rsidR="0031356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시정촌</w:t>
      </w:r>
      <w:r w:rsidR="002F18CF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31356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합병</w:t>
      </w:r>
      <w:r w:rsidR="002F18CF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-</w:t>
      </w:r>
      <w:r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 xml:space="preserve"> </w:t>
      </w:r>
      <w:r w:rsidR="0031356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행정체제의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정비</w:t>
      </w:r>
      <w:r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 xml:space="preserve"> </w:t>
      </w:r>
      <w:r w:rsidR="002F18CF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-</w:t>
      </w:r>
      <w:r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 xml:space="preserve"> </w: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w w:val="151"/>
          <w:kern w:val="0"/>
          <w:sz w:val="22"/>
          <w:lang w:eastAsia="ko-KR"/>
        </w:rPr>
        <w:t xml:space="preserve">　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지방분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권은 </w:t>
      </w:r>
      <w:r w:rsidR="00BE5C00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자치단체</w:t>
      </w:r>
      <w:r w:rsidR="0031356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가 </w:t>
      </w:r>
      <w:r w:rsidR="008C72B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더 많은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사무권한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을 더 많은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인원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과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재원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을 활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용</w:t>
      </w:r>
      <w:r w:rsidR="008C72B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하여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처리</w:t>
      </w:r>
      <w:r w:rsidR="008C72B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하게 되는 것을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중요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요소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로 포함하고 있는데, 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그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중요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한 단계에서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제기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과제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가 </w:t>
      </w:r>
      <w:r w:rsidR="0011256B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지방자치단체 </w:t>
      </w:r>
      <w:r w:rsidR="008C72B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특히 시정촌의 </w:t>
      </w:r>
      <w:r w:rsidR="0031356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행정체제</w:t>
      </w:r>
      <w:r w:rsidR="008C72B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정비</w:t>
      </w:r>
      <w:r w:rsidR="008C72B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이다.</w: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 w:cs="ＭＳ Ｐ明朝"/>
          <w:color w:val="000000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w w:val="151"/>
          <w:kern w:val="0"/>
          <w:sz w:val="22"/>
          <w:lang w:eastAsia="ko-KR"/>
        </w:rPr>
        <w:t xml:space="preserve">　</w:t>
      </w:r>
      <w:r w:rsidR="008C72B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시정촌의 </w:t>
      </w:r>
      <w:r w:rsidR="0031356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행정체제</w:t>
      </w:r>
      <w:r w:rsidR="008C72B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를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정비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하기 </w:t>
      </w:r>
      <w:r w:rsidR="0011256B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위해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추진된 것이 시정촌 </w:t>
      </w:r>
      <w:r w:rsidR="0031356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합병</w:t>
      </w:r>
      <w:r w:rsidR="008C72B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이며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464EB7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세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시기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집중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적으로 추진되어 시정촌 수</w:t>
      </w:r>
      <w:r w:rsidR="00464EB7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가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감소</w:t>
      </w:r>
      <w:r w:rsidR="007C60FB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했다</w:t>
      </w:r>
      <w:r w:rsidR="008C72B3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.</w:t>
      </w:r>
    </w:p>
    <w:p w:rsidR="003A7149" w:rsidRPr="007C60FB" w:rsidRDefault="003A7149" w:rsidP="00872876">
      <w:pPr>
        <w:wordWrap w:val="0"/>
        <w:overflowPunct w:val="0"/>
        <w:jc w:val="center"/>
        <w:textAlignment w:val="baseline"/>
        <w:rPr>
          <w:rFonts w:ascii="Gulim" w:eastAsia="Gulim" w:hAnsi="Gulim" w:cs="ＭＳ Ｐ明朝"/>
          <w:color w:val="000000"/>
          <w:kern w:val="0"/>
          <w:sz w:val="22"/>
          <w:lang w:eastAsia="ko-KR"/>
        </w:rPr>
      </w:pPr>
    </w:p>
    <w:p w:rsidR="003A7149" w:rsidRPr="001A37AC" w:rsidRDefault="00747403" w:rsidP="00872876">
      <w:pPr>
        <w:wordWrap w:val="0"/>
        <w:overflowPunct w:val="0"/>
        <w:jc w:val="center"/>
        <w:textAlignment w:val="baseline"/>
        <w:rPr>
          <w:rFonts w:ascii="Gulim" w:eastAsia="Gulim" w:hAnsi="Gulim" w:cs="ＭＳ Ｐ明朝"/>
          <w:color w:val="000000"/>
          <w:kern w:val="0"/>
          <w:sz w:val="22"/>
        </w:rPr>
      </w:pPr>
      <w:r w:rsidRPr="001A37AC">
        <w:rPr>
          <w:rFonts w:ascii="Gulim" w:eastAsia="Gulim" w:hAnsi="Gulim" w:cs="ＭＳ Ｐ明朝" w:hint="eastAsia"/>
          <w:color w:val="000000"/>
          <w:kern w:val="0"/>
          <w:sz w:val="22"/>
        </w:rPr>
        <w:object w:dxaOrig="7846" w:dyaOrig="5431">
          <v:shape id="_x0000_i1028" type="#_x0000_t75" style="width:392.25pt;height:268.5pt" o:ole="">
            <v:imagedata r:id="rId13" o:title=""/>
          </v:shape>
          <o:OLEObject Type="Embed" ProgID="PowerPoint.Slide.8" ShapeID="_x0000_i1028" DrawAspect="Content" ObjectID="_1362501219" r:id="rId14"/>
        </w:objec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w w:val="151"/>
          <w:kern w:val="0"/>
          <w:sz w:val="22"/>
          <w:lang w:eastAsia="ko-KR"/>
        </w:rPr>
        <w:t xml:space="preserve">　</w:t>
      </w:r>
      <w:r w:rsidR="007C60FB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헤이세이</w:t>
      </w:r>
      <w:r w:rsidR="0040634A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합병</w:t>
      </w:r>
      <w:r w:rsidR="004E137A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은 </w:t>
      </w:r>
      <w:r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>10</w:t>
      </w:r>
      <w:r w:rsidR="00F37351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여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년</w:t>
      </w:r>
      <w:r w:rsidR="004E137A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에 걸쳐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추진</w:t>
      </w:r>
      <w:r w:rsidR="004E137A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되었는데 </w:t>
      </w:r>
      <w:r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>2010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년</w:t>
      </w:r>
      <w:r w:rsidR="004E137A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>3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월</w:t>
      </w:r>
      <w:r w:rsidR="00F5260B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에 법이 개정되면서 일단락</w:t>
      </w:r>
      <w:r w:rsidR="0031356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되었다.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합병</w:t>
      </w:r>
      <w:r w:rsidR="004E137A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 대해서는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사회보장</w:t>
      </w:r>
      <w:r w:rsidR="00F63097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등</w:t>
      </w:r>
      <w:r w:rsidR="004E137A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분야</w:t>
      </w:r>
      <w:r w:rsidR="004E137A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에서 전문적인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직원</w:t>
      </w:r>
      <w:r w:rsidR="00C41186" w:rsidRPr="001A37AC">
        <w:rPr>
          <w:rFonts w:ascii="Gulim" w:eastAsia="Gulim" w:hAnsi="Gulim" w:cs="ＭＳ 明朝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부서</w:t>
      </w:r>
      <w:r w:rsidR="004E137A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배치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행정</w:t>
      </w:r>
      <w:r w:rsidR="004E137A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비용의 </w:t>
      </w:r>
      <w:r w:rsidR="00BF2055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감축이 </w:t>
      </w:r>
      <w:r w:rsidR="004E137A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진행된 것</w:t>
      </w:r>
      <w:r w:rsidR="00F63097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등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평가</w:t>
      </w:r>
      <w:r w:rsidR="004E137A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할만한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의견</w:t>
      </w:r>
      <w:r w:rsidR="004E137A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이 있은 한편,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주변지역</w:t>
      </w:r>
      <w:r w:rsidR="004E137A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이 쇠퇴했다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53624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기초</w:t>
      </w:r>
      <w:r w:rsidR="00BE5C00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자치단체</w:t>
      </w:r>
      <w:r w:rsidR="004E137A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로서의 일체감이 약해졌다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F63097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등</w:t>
      </w:r>
      <w:r w:rsidR="004E137A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의</w:t>
      </w:r>
      <w:r w:rsidR="00F63097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비판적</w:t>
      </w:r>
      <w:r w:rsidR="004E137A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인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의견</w:t>
      </w:r>
      <w:r w:rsidR="004E137A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도 있다.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</w:p>
    <w:p w:rsidR="003A7149" w:rsidRPr="00BF2055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>5</w:t>
      </w:r>
      <w:r w:rsidR="00BF2055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. </w:t>
      </w:r>
      <w:r w:rsidR="004E137A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현재 추진 중인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지방분권개혁</w: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w w:val="151"/>
          <w:kern w:val="0"/>
          <w:sz w:val="22"/>
          <w:lang w:eastAsia="ko-KR"/>
        </w:rPr>
        <w:t xml:space="preserve">　</w: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w w:val="151"/>
          <w:kern w:val="0"/>
          <w:sz w:val="22"/>
          <w:lang w:eastAsia="ko-KR"/>
        </w:rPr>
        <w:t xml:space="preserve">　</w:t>
      </w:r>
      <w:r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>2009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년</w:t>
      </w:r>
      <w:r w:rsidR="00BA21F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BA21F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정</w:t>
      </w:r>
      <w:r w:rsidR="00BA21F4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 xml:space="preserve">권 </w:t>
      </w:r>
      <w:r w:rsidR="00BA21F4" w:rsidRPr="001A37AC">
        <w:rPr>
          <w:rFonts w:ascii="Gulim" w:eastAsia="Gulim" w:hAnsi="Gulim" w:cs="BatangChe" w:hint="eastAsia"/>
          <w:color w:val="000000"/>
          <w:kern w:val="0"/>
          <w:sz w:val="22"/>
          <w:lang w:eastAsia="ko-KR"/>
        </w:rPr>
        <w:t xml:space="preserve">교체 후 </w:t>
      </w:r>
      <w:r w:rsidR="00BA21F4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>발</w:t>
      </w:r>
      <w:r w:rsidR="00BA21F4" w:rsidRPr="001A37AC">
        <w:rPr>
          <w:rFonts w:ascii="Gulim" w:eastAsia="Gulim" w:hAnsi="Gulim" w:cs="BatangChe" w:hint="eastAsia"/>
          <w:color w:val="000000"/>
          <w:kern w:val="0"/>
          <w:sz w:val="22"/>
          <w:lang w:eastAsia="ko-KR"/>
        </w:rPr>
        <w:t>족한 하토야마 내각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BA21F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칸 내각은 종</w:t>
      </w:r>
      <w:r w:rsidR="00BF2055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전</w:t>
      </w:r>
      <w:r w:rsidR="00BA21F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지방분권</w:t>
      </w:r>
      <w:r w:rsidR="00BF2055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개혁</w:t>
      </w:r>
      <w:r w:rsidR="00BA21F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을</w:t>
      </w:r>
      <w:r w:rsidR="00BF2055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BF2055">
        <w:rPr>
          <w:rFonts w:ascii="Gulim" w:eastAsia="Gulim" w:hAnsi="Gulim" w:cs="Batang"/>
          <w:color w:val="000000"/>
          <w:kern w:val="0"/>
          <w:sz w:val="22"/>
          <w:lang w:eastAsia="ko-KR"/>
        </w:rPr>
        <w:t>‘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지역주권</w:t>
      </w:r>
      <w:r w:rsidR="00BF2055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개혁</w:t>
      </w:r>
      <w:r w:rsidR="00BF2055">
        <w:rPr>
          <w:rFonts w:ascii="Gulim" w:eastAsia="Gulim" w:hAnsi="Gulim" w:cs="Batang"/>
          <w:color w:val="000000"/>
          <w:kern w:val="0"/>
          <w:sz w:val="22"/>
          <w:lang w:eastAsia="ko-KR"/>
        </w:rPr>
        <w:t>’</w:t>
      </w:r>
      <w:r w:rsidR="00BA21F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이라고 </w:t>
      </w:r>
      <w:r w:rsidR="00BF2055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재정의하고,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법정비</w:t>
      </w:r>
      <w:r w:rsidR="00BA21F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를 포함한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개혁</w:t>
      </w:r>
      <w:r w:rsidR="00BA21F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을 추진하려 하고 있다.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 w:cs="ＭＳ Ｐ明朝"/>
          <w:color w:val="000000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w w:val="151"/>
          <w:kern w:val="0"/>
          <w:sz w:val="22"/>
          <w:lang w:eastAsia="ko-KR"/>
        </w:rPr>
        <w:t xml:space="preserve">　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개혁</w:t>
      </w:r>
      <w:r w:rsidR="00BA21F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에 대한 조감도적인 이미지를 아래 그림과 같이 그려 보았다.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</w:p>
    <w:p w:rsidR="003A7149" w:rsidRPr="001A37AC" w:rsidRDefault="00A922B9" w:rsidP="00872876">
      <w:pPr>
        <w:wordWrap w:val="0"/>
        <w:overflowPunct w:val="0"/>
        <w:textAlignment w:val="baseline"/>
        <w:rPr>
          <w:rFonts w:ascii="Gulim" w:eastAsia="Gulim" w:hAnsi="Gulim" w:cs="ＭＳ Ｐ明朝"/>
          <w:color w:val="000000"/>
          <w:kern w:val="0"/>
          <w:sz w:val="22"/>
        </w:rPr>
      </w:pPr>
      <w:r w:rsidRPr="001A37AC">
        <w:rPr>
          <w:rFonts w:ascii="Gulim" w:eastAsia="Gulim" w:hAnsi="Gulim" w:cs="ＭＳ Ｐ明朝" w:hint="eastAsia"/>
          <w:color w:val="000000"/>
          <w:kern w:val="0"/>
          <w:sz w:val="22"/>
        </w:rPr>
        <w:object w:dxaOrig="7538" w:dyaOrig="5227">
          <v:shape id="_x0000_i1029" type="#_x0000_t75" style="width:377.25pt;height:258.75pt" o:ole="">
            <v:imagedata r:id="rId15" o:title=""/>
          </v:shape>
          <o:OLEObject Type="Embed" ProgID="PowerPoint.Slide.8" ShapeID="_x0000_i1029" DrawAspect="Content" ObjectID="_1362501220" r:id="rId16"/>
        </w:object>
      </w:r>
    </w:p>
    <w:p w:rsidR="003A7149" w:rsidRPr="001A37AC" w:rsidRDefault="003A7149" w:rsidP="00872876">
      <w:pPr>
        <w:wordWrap w:val="0"/>
        <w:overflowPunct w:val="0"/>
        <w:jc w:val="center"/>
        <w:textAlignment w:val="baseline"/>
        <w:rPr>
          <w:rFonts w:ascii="Gulim" w:eastAsia="Gulim" w:hAnsi="Gulim" w:cs="ＭＳ Ｐ明朝"/>
          <w:color w:val="000000"/>
          <w:kern w:val="0"/>
          <w:sz w:val="22"/>
        </w:rPr>
      </w:pP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w w:val="151"/>
          <w:kern w:val="0"/>
          <w:sz w:val="22"/>
          <w:lang w:eastAsia="ko-KR"/>
        </w:rPr>
        <w:t xml:space="preserve">　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지방분권일괄법</w:t>
      </w:r>
      <w:r w:rsidR="00FD495C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으로 인해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지방자치법</w:t>
      </w:r>
      <w:r w:rsidR="00FD495C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 </w:t>
      </w:r>
      <w:r w:rsidR="00FD495C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 xml:space="preserve">국가와 </w:t>
      </w:r>
      <w:r w:rsidR="00BE5C00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자치단체</w:t>
      </w:r>
      <w:r w:rsidR="00FD495C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의 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역할분담에 관한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규정</w:t>
      </w:r>
      <w:r w:rsidR="00FD495C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을 두게 </w:t>
      </w:r>
      <w:r w:rsidR="00A922B9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된 것은 확실하나,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현실</w:t>
      </w:r>
      <w:r w:rsidR="00FD495C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은 </w:t>
      </w:r>
      <w:r w:rsidR="00FD495C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>국가가 지방행정</w:t>
      </w:r>
      <w:r w:rsidR="00FD495C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기관을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중심</w:t>
      </w:r>
      <w:r w:rsidR="00FD495C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으로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주민생활</w:t>
      </w:r>
      <w:r w:rsidR="00FD495C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과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밀접</w:t>
      </w:r>
      <w:r w:rsidR="00FD495C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히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관련</w:t>
      </w:r>
      <w:r w:rsidR="00FD495C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된 많은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사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무를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처리</w:t>
      </w:r>
      <w:r w:rsidR="00FD495C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하고 있다.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그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결과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FD495C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>국가</w:t>
      </w:r>
      <w:r w:rsidR="00FD495C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의 지방행정</w:t>
      </w:r>
      <w:r w:rsidR="0031356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기관</w:t>
      </w:r>
      <w:r w:rsidR="00FD495C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은 </w:t>
      </w:r>
      <w:r w:rsidR="00BE5C00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자치단체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FD495C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특히 도도부현</w:t>
      </w:r>
      <w:r w:rsidR="00C41186" w:rsidRPr="001A37AC">
        <w:rPr>
          <w:rFonts w:ascii="Gulim" w:eastAsia="Gulim" w:hAnsi="Gulim" w:cs="ＭＳ 明朝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지정도시</w:t>
      </w:r>
      <w:r w:rsidR="00FD495C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와의 사이에서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이중</w:t>
      </w:r>
      <w:r w:rsidR="005F17FA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행정을 </w:t>
      </w:r>
      <w:r w:rsidR="00FD495C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하고 있는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측면</w:t>
      </w:r>
      <w:r w:rsidR="00FD495C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도 있으며</w:t>
      </w:r>
      <w:r w:rsidR="005F17FA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, 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그</w:t>
      </w:r>
      <w:r w:rsidR="00FD495C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런 면에서 비효율적인 부분도 발견된다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. </w: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w w:val="151"/>
          <w:kern w:val="0"/>
          <w:sz w:val="22"/>
          <w:lang w:eastAsia="ko-KR"/>
        </w:rPr>
        <w:t xml:space="preserve">　</w:t>
      </w:r>
      <w:r w:rsidR="00FD495C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그리고 </w:t>
      </w:r>
      <w:r w:rsidR="00FD495C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 xml:space="preserve">국가는 광범위한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사무</w:t>
      </w:r>
      <w:r w:rsidR="00FD495C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 </w:t>
      </w:r>
      <w:r w:rsidR="005F17FA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대해</w:t>
      </w:r>
      <w:r w:rsidR="00FD495C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상세</w:t>
      </w:r>
      <w:r w:rsidR="00FD495C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기준</w:t>
      </w:r>
      <w:r w:rsidR="00FD495C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을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법령</w:t>
      </w:r>
      <w:r w:rsidR="00FD495C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으로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규정</w:t>
      </w:r>
      <w:r w:rsidR="00FD495C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하고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FD495C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획일적인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규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제를 </w:t>
      </w:r>
      <w:r w:rsidR="00FD495C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하고 있기 때문에 </w:t>
      </w:r>
      <w:r w:rsidR="00BE5C00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자치단체</w:t>
      </w:r>
      <w:r w:rsidR="00FD495C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가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지역</w:t>
      </w:r>
      <w:r w:rsidR="00FD495C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실정</w:t>
      </w:r>
      <w:r w:rsidR="00FD495C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 맞는 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행정을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전개</w:t>
      </w:r>
      <w:r w:rsidR="00FD495C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하기 어렵게 만들고 있다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. </w:t>
      </w:r>
      <w:r w:rsidR="00FD495C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더구나 </w:t>
      </w:r>
      <w:r w:rsidR="00FD495C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 xml:space="preserve">국가에 의한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허가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승인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협의</w:t>
      </w:r>
      <w:r w:rsidR="00F63097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등</w:t>
      </w:r>
      <w:r w:rsidR="00FD495C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이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의무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화되는 경우도 많고, </w:t>
      </w:r>
      <w:r w:rsidR="00BE5C00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자치단체</w:t>
      </w:r>
      <w:r w:rsidR="00495D2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에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교부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되는 </w:t>
      </w:r>
      <w:r w:rsidR="00495D2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보조금은 용도가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한정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되어 있기 때문에 </w:t>
      </w:r>
      <w:r w:rsidR="00BE5C00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자치단체</w:t>
      </w:r>
      <w:r w:rsidR="00FD495C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가</w:t>
      </w:r>
      <w:r w:rsidR="00C87E81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정말</w:t>
      </w:r>
      <w:r w:rsidR="00FD495C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필요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로 하는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행정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요구에 부응하지 못하는 한편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495D2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진정이나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사전조정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보고</w:t>
      </w:r>
      <w:r w:rsidR="00F63097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등</w:t>
      </w:r>
      <w:r w:rsidR="00495D2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절충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비용도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팽대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해져 있다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. </w: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w w:val="151"/>
          <w:kern w:val="0"/>
          <w:sz w:val="22"/>
          <w:lang w:eastAsia="ko-KR"/>
        </w:rPr>
        <w:t xml:space="preserve">　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주민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요구가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다양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해지고 </w:t>
      </w:r>
      <w:r w:rsidR="00FD495C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>국가</w:t>
      </w:r>
      <w:r w:rsidR="00C87E81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>·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을 통틀어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재정상황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도 더욱 어려워</w:t>
      </w:r>
      <w:r w:rsidR="00495D2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지는 가운데 요구되는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개</w:t>
      </w:r>
      <w:r w:rsidR="00F63097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혁은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,</w:t>
      </w:r>
      <w:r w:rsidR="00F63097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495D24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 xml:space="preserve">국가와 </w:t>
      </w:r>
      <w:r w:rsidR="00BE5C00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자치단체</w:t>
      </w:r>
      <w:r w:rsidR="00495D2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의 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역할분담</w:t>
      </w:r>
      <w:r w:rsidR="00495D2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을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지방자치법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원칙</w:t>
      </w:r>
      <w:r w:rsidR="000F56BB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으로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돌아가서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명확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히 하</w:t>
      </w:r>
      <w:r w:rsidR="00495D2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는 일이다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. 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이</w:t>
      </w:r>
      <w:r w:rsidR="00495D2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일은 </w:t>
      </w:r>
      <w:r w:rsidR="00FD495C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>국가</w:t>
      </w:r>
      <w:r w:rsidR="00495D24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역할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을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축소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시키지 않는다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. </w:t>
      </w:r>
      <w:r w:rsidR="00495D2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오히려 </w:t>
      </w:r>
      <w:r w:rsidR="00FD495C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>국가</w:t>
      </w:r>
      <w:r w:rsidR="00495D24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 xml:space="preserve">의 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역할을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순화</w:t>
      </w:r>
      <w:r w:rsidR="00C87E81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및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강화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시키고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FD495C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>국가</w:t>
      </w:r>
      <w:r w:rsidR="00495D24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>는</w:t>
      </w:r>
      <w:r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국방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외교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해상보안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통화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사법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사법질서</w:t>
      </w:r>
      <w:r w:rsidR="00495D2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형성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495D2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공정거래의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확보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직할</w:t>
      </w:r>
      <w:r w:rsidR="007C1B27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국도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하천</w:t>
      </w:r>
      <w:r w:rsidR="00C41186"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>(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중요</w:t>
      </w:r>
      <w:r w:rsidR="00495D2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한 것에 한함</w:t>
      </w:r>
      <w:r w:rsidR="00C41186"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>)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대규모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재해</w:t>
      </w:r>
      <w:r w:rsidR="00F63097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등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국가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사령탑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으로서의 역할을 확실하게 담당하도록 할 것이 요구된다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. </w:t>
      </w:r>
      <w:r w:rsidR="00FD495C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>국가</w:t>
      </w:r>
      <w:r w:rsidR="00495D24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역할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이 요구되면서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필요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인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력</w:t>
      </w:r>
      <w:r w:rsidR="007C1B27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과 </w:t>
      </w:r>
      <w:r w:rsidR="00495D2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예산이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조치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되지 못한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분야</w:t>
      </w:r>
      <w:r w:rsidR="00495D2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에 대해서는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필요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한 조치를 취해 갈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필요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가 있다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. </w: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w w:val="151"/>
          <w:kern w:val="0"/>
          <w:sz w:val="22"/>
          <w:lang w:eastAsia="ko-KR"/>
        </w:rPr>
        <w:t xml:space="preserve">　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그</w:t>
      </w:r>
      <w:r w:rsidR="00495D2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런 </w:t>
      </w:r>
      <w:r w:rsidR="003C2845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다음 </w:t>
      </w:r>
      <w:r w:rsidR="00BE5C00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자치단체</w:t>
      </w:r>
      <w:r w:rsidR="00FD495C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가 </w:t>
      </w:r>
      <w:r w:rsidR="00495D2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자체</w:t>
      </w:r>
      <w:r w:rsidR="007C1B27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적으로 판단하여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지역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에서의 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행정을 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폭넓게 맡을 수 있게</w:t>
      </w:r>
      <w:r w:rsidR="008F56E7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끔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만드는 것이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개혁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의</w:t>
      </w:r>
      <w:r w:rsidR="003C2845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핵심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이다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. </w:t>
      </w:r>
      <w:r w:rsidR="008F56E7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구</w:t>
      </w:r>
      <w:r w:rsidR="00495D2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체적인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개혁항목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은 대략 다음과 같다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. </w: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 w:hint="eastAsia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lastRenderedPageBreak/>
        <w:t xml:space="preserve"> 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○</w:t>
      </w:r>
      <w:r w:rsidR="00FD495C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>국가</w:t>
      </w:r>
      <w:r w:rsidR="00495D24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 xml:space="preserve">의 </w:t>
      </w:r>
      <w:r w:rsidR="00495D2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지방행정기관의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정리</w:t>
      </w:r>
      <w:r w:rsidR="008F56E7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및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합리화</w:t>
      </w:r>
      <w:r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 xml:space="preserve"> </w: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 w:cs="ＭＳ Ｐ明朝"/>
          <w:color w:val="000000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w w:val="151"/>
          <w:kern w:val="0"/>
          <w:sz w:val="22"/>
          <w:lang w:eastAsia="ko-KR"/>
        </w:rPr>
        <w:t xml:space="preserve">　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＊</w:t>
      </w:r>
      <w:r w:rsidR="00495D2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아울러 </w:t>
      </w:r>
      <w:r w:rsidR="00FD495C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>국가</w:t>
      </w:r>
      <w:r w:rsidR="00495D24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 xml:space="preserve">의 </w:t>
      </w:r>
      <w:r w:rsidR="00495D2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지방행정기관의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권한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을 도도부현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지정도시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이양</w:t>
      </w:r>
    </w:p>
    <w:p w:rsidR="003A7149" w:rsidRPr="001A37AC" w:rsidRDefault="001303B1" w:rsidP="00872876">
      <w:pPr>
        <w:wordWrap w:val="0"/>
        <w:overflowPunct w:val="0"/>
        <w:jc w:val="center"/>
        <w:textAlignment w:val="baseline"/>
        <w:rPr>
          <w:rFonts w:ascii="Gulim" w:eastAsia="Gulim" w:hAnsi="Gulim" w:cs="ＭＳ Ｐ明朝"/>
          <w:color w:val="000000"/>
          <w:kern w:val="0"/>
          <w:sz w:val="22"/>
        </w:rPr>
      </w:pPr>
      <w:r w:rsidRPr="001A37AC">
        <w:rPr>
          <w:rFonts w:ascii="Gulim" w:eastAsia="Gulim" w:hAnsi="Gulim" w:cs="ＭＳ Ｐ明朝" w:hint="eastAsia"/>
          <w:color w:val="000000"/>
          <w:kern w:val="0"/>
          <w:sz w:val="22"/>
        </w:rPr>
        <w:object w:dxaOrig="7809" w:dyaOrig="5414">
          <v:shape id="_x0000_i1030" type="#_x0000_t75" style="width:363pt;height:252pt" o:ole="">
            <v:imagedata r:id="rId17" o:title=""/>
          </v:shape>
          <o:OLEObject Type="Embed" ProgID="PowerPoint.Slide.8" ShapeID="_x0000_i1030" DrawAspect="Content" ObjectID="_1362501221" r:id="rId18"/>
        </w:objec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</w:rPr>
      </w:pP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○</w:t>
      </w:r>
      <w:r w:rsidR="00FD495C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>국가</w:t>
      </w:r>
      <w:r w:rsidR="00495D24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관여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등</w:t>
      </w:r>
      <w:r w:rsidR="00495D2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의 </w:t>
      </w:r>
      <w:r w:rsidR="008C46E0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축소</w:t>
      </w:r>
    </w:p>
    <w:p w:rsidR="003A7149" w:rsidRDefault="003A7149" w:rsidP="00872876">
      <w:pPr>
        <w:wordWrap w:val="0"/>
        <w:overflowPunct w:val="0"/>
        <w:ind w:left="424"/>
        <w:textAlignment w:val="baseline"/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</w:pPr>
      <w:r w:rsidRPr="001A37AC">
        <w:rPr>
          <w:rFonts w:ascii="Gulim" w:hAnsi="Gulim" w:cs="ＭＳ 明朝" w:hint="eastAsia"/>
          <w:color w:val="000000"/>
          <w:kern w:val="0"/>
          <w:sz w:val="22"/>
        </w:rPr>
        <w:t>・</w:t>
      </w:r>
      <w:r w:rsidR="00FD495C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>국가</w:t>
      </w:r>
      <w:r w:rsidR="00495D24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법령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 따른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기준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설정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을 </w:t>
      </w:r>
      <w:r w:rsidR="008C46E0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줄이고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조례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 맡기는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범위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를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확대</w:t>
      </w:r>
    </w:p>
    <w:p w:rsidR="008C46E0" w:rsidRDefault="008C46E0" w:rsidP="008C46E0">
      <w:pPr>
        <w:wordWrap w:val="0"/>
        <w:overflowPunct w:val="0"/>
        <w:ind w:left="424"/>
        <w:textAlignment w:val="baseline"/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</w:pPr>
      <w:r w:rsidRPr="001A37AC">
        <w:rPr>
          <w:rFonts w:ascii="Gulim" w:hAnsi="Gulim" w:cs="ＭＳ 明朝" w:hint="eastAsia"/>
          <w:color w:val="000000"/>
          <w:kern w:val="0"/>
          <w:sz w:val="22"/>
        </w:rPr>
        <w:t>・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명확</w:t>
      </w:r>
      <w:r w:rsidR="00495D2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한 규정에 바탕을 둔 </w:t>
      </w:r>
      <w:r w:rsidR="00FD495C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>국가</w:t>
      </w:r>
      <w:r w:rsidR="00495D24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관여</w:t>
      </w:r>
      <w:r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·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기준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설정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등</w:t>
      </w:r>
    </w:p>
    <w:p w:rsidR="003A7149" w:rsidRPr="001A37AC" w:rsidRDefault="008C46E0" w:rsidP="008C46E0">
      <w:pPr>
        <w:wordWrap w:val="0"/>
        <w:overflowPunct w:val="0"/>
        <w:ind w:left="424"/>
        <w:textAlignment w:val="baseline"/>
        <w:rPr>
          <w:rFonts w:ascii="Gulim" w:eastAsia="Gulim" w:hAnsi="Gulim" w:cs="ＭＳ Ｐ明朝"/>
          <w:color w:val="000000"/>
          <w:kern w:val="0"/>
          <w:sz w:val="22"/>
          <w:lang w:eastAsia="ko-KR"/>
        </w:rPr>
      </w:pPr>
      <w:r w:rsidRPr="001A37AC">
        <w:rPr>
          <w:rFonts w:ascii="Gulim" w:hAnsi="Gulim" w:cs="ＭＳ 明朝" w:hint="eastAsia"/>
          <w:color w:val="000000"/>
          <w:kern w:val="0"/>
          <w:sz w:val="22"/>
        </w:rPr>
        <w:t>・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허가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승인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동의</w:t>
      </w:r>
      <w:r w:rsidR="00F63097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등</w:t>
      </w:r>
      <w:r w:rsidR="00495D2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개별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관여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폐지</w:t>
      </w:r>
      <w:r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·축소</w:t>
      </w:r>
    </w:p>
    <w:p w:rsidR="003A7149" w:rsidRPr="001A37AC" w:rsidRDefault="009F57DC" w:rsidP="00872876">
      <w:pPr>
        <w:wordWrap w:val="0"/>
        <w:overflowPunct w:val="0"/>
        <w:jc w:val="center"/>
        <w:textAlignment w:val="baseline"/>
        <w:rPr>
          <w:rFonts w:ascii="Gulim" w:eastAsia="Gulim" w:hAnsi="Gulim" w:cs="ＭＳ Ｐ明朝"/>
          <w:color w:val="000000"/>
          <w:kern w:val="0"/>
          <w:sz w:val="22"/>
        </w:rPr>
      </w:pPr>
      <w:r w:rsidRPr="001A37AC">
        <w:rPr>
          <w:rFonts w:ascii="Gulim" w:eastAsia="Gulim" w:hAnsi="Gulim" w:cs="ＭＳ Ｐ明朝" w:hint="eastAsia"/>
          <w:color w:val="000000"/>
          <w:kern w:val="0"/>
          <w:sz w:val="22"/>
        </w:rPr>
        <w:object w:dxaOrig="7430" w:dyaOrig="5152">
          <v:shape id="_x0000_i1031" type="#_x0000_t75" style="width:371.25pt;height:255pt" o:ole="">
            <v:imagedata r:id="rId19" o:title=""/>
          </v:shape>
          <o:OLEObject Type="Embed" ProgID="PowerPoint.Slide.8" ShapeID="_x0000_i1031" DrawAspect="Content" ObjectID="_1362501222" r:id="rId20"/>
        </w:object>
      </w:r>
    </w:p>
    <w:p w:rsidR="003A7149" w:rsidRPr="001A37AC" w:rsidRDefault="001C4E14" w:rsidP="00872876">
      <w:pPr>
        <w:wordWrap w:val="0"/>
        <w:overflowPunct w:val="0"/>
        <w:jc w:val="center"/>
        <w:textAlignment w:val="baseline"/>
        <w:rPr>
          <w:rFonts w:ascii="Gulim" w:eastAsia="Gulim" w:hAnsi="Gulim" w:cs="ＭＳ Ｐ明朝"/>
          <w:color w:val="000000"/>
          <w:kern w:val="0"/>
          <w:sz w:val="22"/>
        </w:rPr>
      </w:pPr>
      <w:r w:rsidRPr="001A37AC">
        <w:rPr>
          <w:rFonts w:ascii="Gulim" w:eastAsia="Gulim" w:hAnsi="Gulim" w:cs="ＭＳ Ｐ明朝" w:hint="eastAsia"/>
          <w:color w:val="000000"/>
          <w:kern w:val="0"/>
          <w:sz w:val="22"/>
        </w:rPr>
        <w:object w:dxaOrig="7274" w:dyaOrig="5044">
          <v:shape id="_x0000_i1032" type="#_x0000_t75" style="width:363.75pt;height:249.75pt" o:ole="">
            <v:imagedata r:id="rId21" o:title=""/>
          </v:shape>
          <o:OLEObject Type="Embed" ProgID="PowerPoint.Slide.8" ShapeID="_x0000_i1032" DrawAspect="Content" ObjectID="_1362501223" r:id="rId22"/>
        </w:objec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○</w:t>
      </w:r>
      <w:r w:rsidR="00834C1A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도도부현의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권한</w:t>
      </w:r>
      <w:r w:rsidR="00834C1A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을 시정촌에 이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양</w: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○</w:t>
      </w:r>
      <w:r w:rsidR="00495D24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 xml:space="preserve">국가와 </w:t>
      </w:r>
      <w:r w:rsidR="00BE5C00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자치단체</w:t>
      </w:r>
      <w:r w:rsidR="00834C1A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대표</w:t>
      </w:r>
      <w:r w:rsidR="00E169A3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가 협의를 할 수 있는 자리를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법정화</w: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○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일괄</w:t>
      </w:r>
      <w:r w:rsidR="002A605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교부금</w:t>
      </w:r>
      <w:r w:rsidR="002A605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을 마련하여 </w:t>
      </w:r>
      <w:r w:rsidR="00495D2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보조금</w:t>
      </w:r>
      <w:r w:rsidR="002A605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을 정리 및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합리화</w: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>6</w:t>
      </w:r>
      <w:r w:rsidR="002A605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. 일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본사회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변모와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지방분권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의 미래</w:t>
      </w:r>
    </w:p>
    <w:p w:rsidR="003A7149" w:rsidRPr="002A605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</w:p>
    <w:p w:rsidR="003A7149" w:rsidRPr="001A37AC" w:rsidRDefault="003A7149" w:rsidP="00E67515">
      <w:pPr>
        <w:wordWrap w:val="0"/>
        <w:overflowPunct w:val="0"/>
        <w:textAlignment w:val="baseline"/>
        <w:rPr>
          <w:rFonts w:ascii="Gulim" w:eastAsia="Gulim" w:hAnsi="Gulim" w:cs="ＭＳ Ｐ明朝"/>
          <w:color w:val="000000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　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앞으로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지방분권</w:t>
      </w:r>
      <w:r w:rsidR="007D7DAA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개혁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을 추진해 가는데 있어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일본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사회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가 어떻게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변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모해 갈 것인지를 염두에 두는 것은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중요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하다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. 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이는 누구나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인식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하고 있는 바이지만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일본사회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는 장래에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인구감소사회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초고령사회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가 </w:t>
      </w:r>
      <w:r w:rsidR="007D7DAA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오래도록 이어질 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것이다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. </w:t>
      </w:r>
    </w:p>
    <w:p w:rsidR="003A7149" w:rsidRPr="001A37AC" w:rsidRDefault="005B06BD" w:rsidP="00872876">
      <w:pPr>
        <w:wordWrap w:val="0"/>
        <w:overflowPunct w:val="0"/>
        <w:jc w:val="center"/>
        <w:textAlignment w:val="baseline"/>
        <w:rPr>
          <w:rFonts w:ascii="Gulim" w:eastAsia="Gulim" w:hAnsi="Gulim" w:cs="ＭＳ Ｐ明朝"/>
          <w:color w:val="000000"/>
          <w:kern w:val="0"/>
          <w:sz w:val="22"/>
        </w:rPr>
      </w:pPr>
      <w:r w:rsidRPr="001A37AC">
        <w:rPr>
          <w:rFonts w:ascii="Gulim" w:eastAsia="Gulim" w:hAnsi="Gulim" w:cs="ＭＳ Ｐ明朝" w:hint="eastAsia"/>
          <w:color w:val="000000"/>
          <w:kern w:val="0"/>
          <w:sz w:val="22"/>
        </w:rPr>
        <w:object w:dxaOrig="7925" w:dyaOrig="5494">
          <v:shape id="_x0000_i1033" type="#_x0000_t75" style="width:289.5pt;height:200.25pt" o:ole="">
            <v:imagedata r:id="rId23" o:title=""/>
          </v:shape>
          <o:OLEObject Type="Embed" ProgID="PowerPoint.Slide.8" ShapeID="_x0000_i1033" DrawAspect="Content" ObjectID="_1362501224" r:id="rId24"/>
        </w:object>
      </w:r>
    </w:p>
    <w:p w:rsidR="005B06BD" w:rsidRDefault="003A7149" w:rsidP="00872876">
      <w:pPr>
        <w:wordWrap w:val="0"/>
        <w:overflowPunct w:val="0"/>
        <w:textAlignment w:val="baseline"/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</w:pP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　</w:t>
      </w:r>
    </w:p>
    <w:p w:rsidR="005B06BD" w:rsidRDefault="005B06BD" w:rsidP="00872876">
      <w:pPr>
        <w:wordWrap w:val="0"/>
        <w:overflowPunct w:val="0"/>
        <w:textAlignment w:val="baseline"/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</w:pPr>
    </w:p>
    <w:p w:rsidR="003A7149" w:rsidRPr="001A37AC" w:rsidRDefault="00E67515" w:rsidP="005B06BD">
      <w:pPr>
        <w:wordWrap w:val="0"/>
        <w:overflowPunct w:val="0"/>
        <w:ind w:firstLineChars="100" w:firstLine="222"/>
        <w:textAlignment w:val="baseline"/>
        <w:rPr>
          <w:rFonts w:ascii="Gulim" w:eastAsia="Gulim" w:hAnsi="Gulim" w:cs="Batang"/>
          <w:color w:val="000000"/>
          <w:kern w:val="0"/>
          <w:sz w:val="22"/>
          <w:lang w:eastAsia="ko-KR"/>
        </w:rPr>
      </w:pP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lastRenderedPageBreak/>
        <w:t xml:space="preserve">또한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작년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은 주민기본대장과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호적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등록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되어 실존하고 있어야 할 많은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고령자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가 이미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사망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했거나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,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행방불명이 된 사실이 큰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사회문제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가 되었다.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일본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이</w:t>
      </w:r>
      <w:r w:rsidR="003C4847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3C4847">
        <w:rPr>
          <w:rFonts w:ascii="Gulim" w:eastAsia="Gulim" w:hAnsi="Gulim" w:cs="ＭＳ Ｐ明朝"/>
          <w:color w:val="000000"/>
          <w:kern w:val="0"/>
          <w:sz w:val="22"/>
          <w:lang w:eastAsia="ko-KR"/>
        </w:rPr>
        <w:t>‘</w:t>
      </w:r>
      <w:r w:rsidR="003C4847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무연고 사회</w:t>
      </w:r>
      <w:r w:rsidR="003C4847">
        <w:rPr>
          <w:rFonts w:ascii="Gulim" w:eastAsia="Gulim" w:hAnsi="Gulim" w:cs="ＭＳ Ｐ明朝"/>
          <w:color w:val="000000"/>
          <w:kern w:val="0"/>
          <w:sz w:val="22"/>
          <w:lang w:eastAsia="ko-KR"/>
        </w:rPr>
        <w:t>’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가 되고 있음이 </w:t>
      </w:r>
      <w:r w:rsidR="003C4847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부각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되었으며</w:t>
      </w:r>
      <w:r w:rsidR="00C41186" w:rsidRPr="001A37AC">
        <w:rPr>
          <w:rFonts w:ascii="Gulim" w:eastAsia="Gulim" w:hAnsi="Gulim" w:cs="BatangChe" w:hint="eastAsia"/>
          <w:color w:val="000000"/>
          <w:kern w:val="0"/>
          <w:sz w:val="22"/>
          <w:lang w:eastAsia="ko-KR"/>
        </w:rPr>
        <w:t xml:space="preserve">, 그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배경</w:t>
      </w:r>
      <w:r w:rsidR="003C4847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으로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가족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과 </w:t>
      </w:r>
      <w:r w:rsidR="00225C9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지역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공동체가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쇠퇴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한 점이 부각되었다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. 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또한 </w:t>
      </w:r>
      <w:r w:rsidR="00C41186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>2차</w:t>
      </w:r>
      <w:r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 xml:space="preserve"> </w:t>
      </w:r>
      <w:r w:rsidR="00C41186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>대전 종전 후</w:t>
      </w:r>
      <w:r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경제성장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을 떠받쳤던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기업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은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종업원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에게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종신고용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과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가족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을 포함한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복리후생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을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제공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해 왔으나</w:t>
      </w:r>
      <w:r w:rsidR="00846304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, 이 같은 </w:t>
      </w:r>
      <w:r w:rsidR="00846304">
        <w:rPr>
          <w:rFonts w:ascii="Gulim" w:eastAsia="Gulim" w:hAnsi="Gulim" w:cs="ＭＳ Ｐ明朝"/>
          <w:color w:val="000000"/>
          <w:kern w:val="0"/>
          <w:sz w:val="22"/>
          <w:lang w:eastAsia="ko-KR"/>
        </w:rPr>
        <w:t>‘</w:t>
      </w:r>
      <w:r w:rsidR="00846304">
        <w:rPr>
          <w:rFonts w:ascii="Gulim" w:eastAsia="Gulim" w:hAnsi="Gulim" w:cs="ＭＳ 明朝" w:hint="eastAsia"/>
          <w:color w:val="000000"/>
          <w:kern w:val="0"/>
          <w:sz w:val="22"/>
          <w:lang w:eastAsia="ko-KR"/>
        </w:rPr>
        <w:t>회사</w:t>
      </w:r>
      <w:r w:rsidR="00846304">
        <w:rPr>
          <w:rFonts w:ascii="Gulim" w:eastAsia="Gulim" w:hAnsi="Gulim" w:cs="ＭＳ 明朝"/>
          <w:color w:val="000000"/>
          <w:kern w:val="0"/>
          <w:sz w:val="22"/>
          <w:lang w:eastAsia="ko-KR"/>
        </w:rPr>
        <w:t>’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존재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도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쇠퇴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하여 많은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국민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이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장래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에 대해 불안감을 안고 있다</w:t>
      </w:r>
      <w:r w:rsidR="00DB478E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. </w:t>
      </w:r>
    </w:p>
    <w:p w:rsidR="003A7149" w:rsidRPr="001A37AC" w:rsidRDefault="00B12C5B" w:rsidP="00B12C5B">
      <w:pPr>
        <w:wordWrap w:val="0"/>
        <w:overflowPunct w:val="0"/>
        <w:ind w:firstLineChars="100" w:firstLine="222"/>
        <w:textAlignment w:val="baseline"/>
        <w:rPr>
          <w:rFonts w:ascii="Gulim" w:eastAsia="Gulim" w:hAnsi="Gulim" w:cs="Batang"/>
          <w:color w:val="000000"/>
          <w:kern w:val="0"/>
          <w:sz w:val="22"/>
          <w:lang w:eastAsia="ko-KR"/>
        </w:rPr>
      </w:pPr>
      <w:r>
        <w:rPr>
          <w:rFonts w:ascii="Gulim" w:eastAsia="Gulim" w:hAnsi="Gulim" w:cs="Batang"/>
          <w:color w:val="000000"/>
          <w:kern w:val="0"/>
          <w:sz w:val="22"/>
          <w:lang w:eastAsia="ko-KR"/>
        </w:rPr>
        <w:t>“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인간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은 혼자서는 살 수 없다</w:t>
      </w:r>
      <w:r w:rsidR="00DB478E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. 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하지만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가족</w:t>
      </w:r>
      <w:r w:rsidR="00D73AF8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이나 지역이나 회사가 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돌봐주지 않을지도 모른다</w:t>
      </w:r>
      <w:r>
        <w:rPr>
          <w:rFonts w:ascii="Gulim" w:eastAsia="Gulim" w:hAnsi="Gulim" w:cs="Batang"/>
          <w:color w:val="000000"/>
          <w:kern w:val="0"/>
          <w:sz w:val="22"/>
          <w:lang w:eastAsia="ko-KR"/>
        </w:rPr>
        <w:t>”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는 불안이다</w:t>
      </w:r>
      <w:r w:rsidR="00DB478E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. </w:t>
      </w:r>
    </w:p>
    <w:p w:rsidR="003A7149" w:rsidRPr="0028462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</w:p>
    <w:p w:rsidR="003A7149" w:rsidRPr="001A37AC" w:rsidRDefault="00E67515" w:rsidP="005B06BD">
      <w:pPr>
        <w:wordWrap w:val="0"/>
        <w:overflowPunct w:val="0"/>
        <w:ind w:firstLineChars="100" w:firstLine="222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한편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국가재정</w:t>
      </w:r>
      <w:r w:rsidR="0028462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상황</w:t>
      </w:r>
      <w:r w:rsidR="0028462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이 위기에 처해 있으며 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도쿄를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중심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으로 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대도시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인구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가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집중</w:t>
      </w:r>
      <w:r w:rsidR="00717CD5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되어,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한계집락</w:t>
      </w:r>
      <w:r w:rsidR="0028462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(주민의 절반 이상이 65세 이상)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28462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쇠퇴한 상점가로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상징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되듯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지방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피폐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가 두드러졌다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. </w:t>
      </w:r>
    </w:p>
    <w:p w:rsidR="003A7149" w:rsidRPr="001A37AC" w:rsidRDefault="003A7149" w:rsidP="00E67515">
      <w:pPr>
        <w:wordWrap w:val="0"/>
        <w:overflowPunct w:val="0"/>
        <w:textAlignment w:val="baseline"/>
        <w:rPr>
          <w:rFonts w:ascii="Gulim" w:eastAsia="Gulim" w:hAnsi="Gulim" w:cs="ＭＳ Ｐ明朝"/>
          <w:color w:val="000000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　</w:t>
      </w:r>
      <w:r w:rsidR="00F63097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이 같은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상황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을 </w:t>
      </w:r>
      <w:r w:rsidR="00DF01D1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고려할 때 넓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은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의미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에서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공공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서비스가 수행</w:t>
      </w:r>
      <w:r w:rsidR="00DF01D1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해야 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할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역할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은 크다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.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사회보장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을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중심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으로 한 안전망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강화</w:t>
      </w:r>
      <w:r w:rsidR="002A52FB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·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확충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을 꾀해야 한다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. </w:t>
      </w:r>
      <w:r w:rsidR="002A52FB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최근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논의에서는 현금급부는 </w:t>
      </w:r>
      <w:r w:rsidR="00FD495C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국가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를 통해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현물급부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는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BE5C00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자치단체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를 통해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제공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해야 하며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F63097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이 같은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관점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에서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사무권한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을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이양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해야 한다는 논의가 고조되고 있다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. </w:t>
      </w:r>
    </w:p>
    <w:p w:rsidR="003A7149" w:rsidRPr="001A37AC" w:rsidRDefault="003A7149" w:rsidP="00E67515">
      <w:pPr>
        <w:wordWrap w:val="0"/>
        <w:overflowPunct w:val="0"/>
        <w:textAlignment w:val="baseline"/>
        <w:rPr>
          <w:rFonts w:ascii="Gulim" w:eastAsia="Gulim" w:hAnsi="Gulim" w:cs="ＭＳ Ｐ明朝"/>
          <w:color w:val="000000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　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또한 장래의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지방분권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에서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중요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한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과제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는 </w:t>
      </w:r>
      <w:r w:rsidR="00FD495C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국가</w:t>
      </w:r>
      <w:r w:rsidR="002A52FB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와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지방</w:t>
      </w:r>
      <w:r w:rsidR="002A52FB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관계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재구축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이다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. </w:t>
      </w:r>
      <w:r w:rsidR="00495D2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국가와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지방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이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협의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할 자리를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법제화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하는 </w:t>
      </w:r>
      <w:r w:rsidR="00F63097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등 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충분한 협의조정을 강화해 가는 것이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필요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한데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495D2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국가와 </w:t>
      </w:r>
      <w:r w:rsidR="00BE5C00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자치단체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의사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가 도저히 일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치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하지 않을 경우에는 </w:t>
      </w:r>
      <w:r w:rsidR="0035646B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이를 조정하기 위한 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시스템이 요구된다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. 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특히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법률해석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의 차이를 둘러싸고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의견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차가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해소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되지 않을 경우에는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사법적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절차를 밟아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해결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할 수 있도록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소송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절차의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제도화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가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필요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하다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. </w:t>
      </w:r>
      <w:r w:rsidR="00083CF9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주된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방향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은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사전규제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에서 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사후시정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으로 바뀌게 될 것이다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. </w:t>
      </w:r>
    </w:p>
    <w:p w:rsidR="003A7149" w:rsidRPr="00083CF9" w:rsidRDefault="003A7149" w:rsidP="00872876">
      <w:pPr>
        <w:wordWrap w:val="0"/>
        <w:overflowPunct w:val="0"/>
        <w:textAlignment w:val="baseline"/>
        <w:rPr>
          <w:rFonts w:ascii="Gulim" w:eastAsia="Gulim" w:hAnsi="Gulim" w:cs="ＭＳ Ｐ明朝"/>
          <w:color w:val="000000"/>
          <w:kern w:val="0"/>
          <w:sz w:val="22"/>
          <w:lang w:eastAsia="ko-KR"/>
        </w:rPr>
      </w:pP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w w:val="151"/>
          <w:kern w:val="0"/>
          <w:sz w:val="22"/>
          <w:lang w:eastAsia="ko-KR"/>
        </w:rPr>
        <w:t xml:space="preserve">　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권한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재원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조직</w:t>
      </w:r>
      <w:r w:rsidR="00083CF9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·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인원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이양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이 진전되면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BE5C00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자치단체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역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할</w:t>
      </w:r>
      <w:r w:rsidR="00083CF9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이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한층 커질 것이다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. </w:t>
      </w:r>
      <w:r w:rsidR="00BE5C00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자치단체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운영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주민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의향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이 더욱 적절하고도 </w:t>
      </w:r>
      <w:r w:rsidR="00083CF9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섬세하게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반영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되어야 한다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. </w:t>
      </w:r>
      <w:r w:rsidR="00F63097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이 같은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관점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에서는 특히 </w:t>
      </w:r>
      <w:r w:rsidR="00BE5C00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자치단체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의 단체의사</w:t>
      </w:r>
      <w:r w:rsidR="00083CF9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결정기관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인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의회</w:t>
      </w:r>
      <w:r w:rsidR="004823F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가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어떠해야 하는지가 문제시되고 있다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. </w:t>
      </w:r>
    </w:p>
    <w:p w:rsidR="003A7149" w:rsidRPr="001A37AC" w:rsidRDefault="00E67515" w:rsidP="00872876">
      <w:pPr>
        <w:wordWrap w:val="0"/>
        <w:overflowPunct w:val="0"/>
        <w:ind w:firstLineChars="100" w:firstLine="222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그리고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대표민주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제를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보완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하는 </w:t>
      </w:r>
      <w:r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주민참가방법으로서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주민투표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제도화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도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과제</w:t>
      </w: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이다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. </w: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w w:val="151"/>
          <w:kern w:val="0"/>
          <w:sz w:val="22"/>
          <w:lang w:eastAsia="ko-KR"/>
        </w:rPr>
        <w:t xml:space="preserve">　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가족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과 </w:t>
      </w:r>
      <w:r w:rsidR="00225C9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지역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공동체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기능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쇠퇴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는 </w:t>
      </w:r>
      <w:r w:rsidR="00BE5C00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자치단체</w:t>
      </w:r>
      <w:r w:rsidR="00FD495C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가</w:t>
      </w:r>
      <w:r w:rsidR="00083CF9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NPO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기업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E67515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주민단체와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협동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하면서 뿔뿔이 흩어져가는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주민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한 사람 한 사람에게 손을 내</w:t>
      </w:r>
      <w:r w:rsidR="00843D16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밂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으로써 보완해야 한다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. </w:t>
      </w:r>
    </w:p>
    <w:p w:rsidR="003A7149" w:rsidRPr="001A37AC" w:rsidRDefault="003A7149" w:rsidP="00E67515">
      <w:pPr>
        <w:wordWrap w:val="0"/>
        <w:overflowPunct w:val="0"/>
        <w:textAlignment w:val="baseline"/>
        <w:rPr>
          <w:rFonts w:ascii="Gulim" w:eastAsia="Gulim" w:hAnsi="Gulim" w:cs="Batang"/>
          <w:color w:val="000000"/>
          <w:kern w:val="0"/>
          <w:sz w:val="22"/>
          <w:lang w:eastAsia="ko-KR"/>
        </w:rPr>
      </w:pP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　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일본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기초지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방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자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치단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체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(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시정촌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)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는 시정촌 </w:t>
      </w:r>
      <w:r w:rsidR="0031356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합병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을 통해 전체적으로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규모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확대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를 꾀했으나,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행정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과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주민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거리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는 멀어졌다는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측면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도 있다</w:t>
      </w:r>
      <w:r w:rsidR="00DB478E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. 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또한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대도시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에서도 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과거부터 똑같은 지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적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이 있어</w:t>
      </w:r>
      <w:r w:rsidR="00E760F6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왔다</w:t>
      </w:r>
      <w:r w:rsidR="00DB478E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. </w: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　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기초지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방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자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치단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체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역내에서의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분</w:t>
      </w:r>
      <w:r w:rsidR="0053624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권을 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추진하여 가령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일정</w:t>
      </w:r>
      <w:r w:rsidR="00E760F6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한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조직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과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재산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을 지닌</w:t>
      </w:r>
      <w:r w:rsidR="00E760F6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E760F6">
        <w:rPr>
          <w:rFonts w:ascii="Gulim" w:eastAsia="Gulim" w:hAnsi="Gulim" w:cs="Batang"/>
          <w:color w:val="000000"/>
          <w:kern w:val="0"/>
          <w:sz w:val="22"/>
          <w:lang w:eastAsia="ko-KR"/>
        </w:rPr>
        <w:t>‘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자치구</w:t>
      </w:r>
      <w:r w:rsidR="00E760F6">
        <w:rPr>
          <w:rFonts w:ascii="Gulim" w:eastAsia="Gulim" w:hAnsi="Gulim" w:cs="Batang"/>
          <w:color w:val="000000"/>
          <w:kern w:val="0"/>
          <w:sz w:val="22"/>
          <w:lang w:eastAsia="ko-KR"/>
        </w:rPr>
        <w:t>’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제도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를 </w:t>
      </w:r>
      <w:r w:rsidR="00E760F6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만들어, 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더 작은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단위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주민</w:t>
      </w:r>
      <w:r w:rsidR="00E67515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서비스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를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제공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하고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주민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상담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lastRenderedPageBreak/>
        <w:t xml:space="preserve">에 응하는 </w:t>
      </w:r>
      <w:r w:rsidR="0031356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체</w:t>
      </w:r>
      <w:r w:rsidR="0053624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제를 </w:t>
      </w:r>
      <w:r w:rsidR="00814E31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만들어 가는 것이 </w:t>
      </w:r>
      <w:r w:rsidR="00DC4138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과제</w:t>
      </w:r>
      <w:r w:rsidR="00814E31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가 될 것이다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. </w:t>
      </w:r>
      <w:r w:rsidR="00DC4138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지방</w:t>
      </w:r>
      <w:r w:rsidR="00E34591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자치</w:t>
      </w:r>
      <w:r w:rsidR="00DC4138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법</w:t>
      </w:r>
      <w:r w:rsidR="00814E31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에는 </w:t>
      </w:r>
      <w:r w:rsidR="00DC4138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현재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225C9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지역</w:t>
      </w:r>
      <w:r w:rsidR="00E34591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자치</w:t>
      </w:r>
      <w:r w:rsidR="00814E31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구라는 </w:t>
      </w:r>
      <w:r w:rsidR="00225C9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제도</w:t>
      </w:r>
      <w:r w:rsidR="00814E31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가 있는데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225C9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지역</w:t>
      </w:r>
      <w:r w:rsidR="00E34591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자치</w:t>
      </w:r>
      <w:r w:rsidR="00814E31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구에 </w:t>
      </w:r>
      <w:r w:rsidR="00225C9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법인격</w:t>
      </w:r>
      <w:r w:rsidR="00814E31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을 부</w:t>
      </w:r>
      <w:r w:rsidR="00814E31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 xml:space="preserve">여하여 </w:t>
      </w:r>
      <w:r w:rsidR="00814E31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주민의 참가를 얻어 내면서 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그 </w:t>
      </w:r>
      <w:r w:rsidR="00495D24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역할을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강화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하는 것을 생각할 수 있다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. </w:t>
      </w:r>
      <w:r w:rsidR="00F63097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이 같은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의미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에서 과거부터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한국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의 읍</w:t>
      </w:r>
      <w:r w:rsidR="00E760F6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·</w:t>
      </w:r>
      <w:r w:rsidR="00814E31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면</w:t>
      </w:r>
      <w:r w:rsidR="00E760F6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·</w:t>
      </w:r>
      <w:r w:rsidR="00814E31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동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제도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주목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을 했고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연구자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들도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연구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를 하고 있는데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E760F6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이러한</w:t>
      </w:r>
      <w:r w:rsidR="00814E31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제도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도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참고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하면서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제도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를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확충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해 </w:t>
      </w:r>
      <w:r w:rsidR="00E760F6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가는 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것이 요구되고 있다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. </w: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/>
          <w:color w:val="000000"/>
          <w:spacing w:val="2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w w:val="151"/>
          <w:kern w:val="0"/>
          <w:sz w:val="22"/>
          <w:lang w:eastAsia="ko-KR"/>
        </w:rPr>
        <w:t xml:space="preserve">　　</w:t>
      </w:r>
      <w:r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 xml:space="preserve"> </w:t>
      </w:r>
    </w:p>
    <w:p w:rsidR="003A7149" w:rsidRPr="001A37AC" w:rsidRDefault="003A7149" w:rsidP="00872876">
      <w:pPr>
        <w:wordWrap w:val="0"/>
        <w:overflowPunct w:val="0"/>
        <w:textAlignment w:val="baseline"/>
        <w:rPr>
          <w:rFonts w:ascii="Gulim" w:eastAsia="Gulim" w:hAnsi="Gulim" w:cs="ＭＳ Ｐ明朝"/>
          <w:color w:val="000000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w w:val="151"/>
          <w:kern w:val="0"/>
          <w:sz w:val="22"/>
          <w:lang w:eastAsia="ko-KR"/>
        </w:rPr>
        <w:t xml:space="preserve">　</w:t>
      </w:r>
      <w:r w:rsidR="00814E31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그리고 도구(</w:t>
      </w:r>
      <w:r w:rsidR="002A76DF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都</w:t>
      </w:r>
      <w:r w:rsidR="00D41471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>區</w:t>
      </w:r>
      <w:r w:rsidR="00814E31" w:rsidRPr="001A37AC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>)</w:t>
      </w:r>
      <w:r w:rsidR="00CA573B">
        <w:rPr>
          <w:rFonts w:ascii="Gulim" w:eastAsia="Gulim" w:hAnsi="Gulim" w:cs="New Gulim" w:hint="eastAsia"/>
          <w:color w:val="000000"/>
          <w:kern w:val="0"/>
          <w:sz w:val="22"/>
          <w:lang w:eastAsia="ko-KR"/>
        </w:rPr>
        <w:t xml:space="preserve"> </w:t>
      </w:r>
      <w:r w:rsidR="00225C93" w:rsidRPr="001A37AC">
        <w:rPr>
          <w:rFonts w:ascii="Gulim" w:eastAsia="Gulim" w:hAnsi="Gulim" w:cs="BatangChe" w:hint="eastAsia"/>
          <w:color w:val="000000"/>
          <w:kern w:val="0"/>
          <w:sz w:val="22"/>
          <w:lang w:eastAsia="ko-KR"/>
        </w:rPr>
        <w:t>제도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(</w:t>
      </w:r>
      <w:r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>1943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년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창설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),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지정도시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제도</w:t>
      </w:r>
      <w:r w:rsidR="00C41186"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>(</w:t>
      </w:r>
      <w:r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>1956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년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창설</w:t>
      </w:r>
      <w:r w:rsidR="00C41186" w:rsidRPr="001A37AC">
        <w:rPr>
          <w:rFonts w:ascii="Gulim" w:eastAsia="Gulim" w:hAnsi="Gulim" w:cs="ＭＳ Ｐ明朝"/>
          <w:color w:val="000000"/>
          <w:kern w:val="0"/>
          <w:sz w:val="22"/>
          <w:lang w:eastAsia="ko-KR"/>
        </w:rPr>
        <w:t>)</w:t>
      </w:r>
      <w:r w:rsidR="00814E31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를 비롯한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대도시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C41186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제도는 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그 </w:t>
      </w:r>
      <w:r w:rsidR="00814E31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후의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사회경제</w:t>
      </w:r>
      <w:r w:rsidR="00CA573B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정세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변화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에 미처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대응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하지 못하고 있다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. </w:t>
      </w:r>
      <w:r w:rsidR="00814E31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도도부현과 지정도시에 의한 이</w:t>
      </w:r>
      <w:r w:rsidR="00225C9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중</w:t>
      </w:r>
      <w:r w:rsidR="00CA573B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</w:t>
      </w:r>
      <w:r w:rsidR="00313564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행정</w:t>
      </w:r>
      <w:r w:rsidR="00814E31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의 </w:t>
      </w:r>
      <w:r w:rsidR="00225C9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배제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225C9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대도시</w:t>
      </w:r>
      <w:r w:rsidR="00814E31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에</w:t>
      </w:r>
      <w:r w:rsidR="00CA573B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세원이 집중되는 </w:t>
      </w:r>
      <w:r w:rsidR="00814E31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문제</w:t>
      </w:r>
      <w:r w:rsidR="00C41186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,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역내</w:t>
      </w:r>
      <w:r w:rsidR="00FC26C4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분권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 </w:t>
      </w:r>
      <w:r w:rsidR="002A76DF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>추진</w:t>
      </w:r>
      <w:r w:rsidR="00F63097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 등</w:t>
      </w:r>
      <w:r w:rsidR="00814E31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의 </w:t>
      </w:r>
      <w:r w:rsidR="00FC26C4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관점도 </w:t>
      </w:r>
      <w:r w:rsidR="00814E31" w:rsidRPr="001A37AC">
        <w:rPr>
          <w:rFonts w:ascii="Gulim" w:eastAsia="Gulim" w:hAnsi="Gulim" w:cs="Batang" w:hint="eastAsia"/>
          <w:color w:val="000000"/>
          <w:kern w:val="0"/>
          <w:sz w:val="22"/>
          <w:lang w:eastAsia="ko-KR"/>
        </w:rPr>
        <w:t xml:space="preserve">같이 고려하여 재검토할 </w:t>
      </w:r>
      <w:r w:rsidR="00225C93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시기</w:t>
      </w:r>
      <w:r w:rsidR="00814E31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가 </w:t>
      </w:r>
      <w:r w:rsidR="00FC26C4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다가왔</w:t>
      </w:r>
      <w:r w:rsidR="007C60FB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>다</w:t>
      </w:r>
      <w:r w:rsidR="00DB478E" w:rsidRPr="001A37AC"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  <w:t xml:space="preserve">. </w:t>
      </w:r>
    </w:p>
    <w:p w:rsidR="003A7149" w:rsidRPr="001A37AC" w:rsidRDefault="0024338E" w:rsidP="00872876">
      <w:pPr>
        <w:wordWrap w:val="0"/>
        <w:overflowPunct w:val="0"/>
        <w:jc w:val="center"/>
        <w:textAlignment w:val="baseline"/>
        <w:rPr>
          <w:rFonts w:ascii="Gulim" w:eastAsia="Gulim" w:hAnsi="Gulim" w:cs="ＭＳ Ｐ明朝"/>
          <w:color w:val="000000"/>
          <w:kern w:val="0"/>
          <w:sz w:val="22"/>
        </w:rPr>
      </w:pPr>
      <w:r w:rsidRPr="001A37AC">
        <w:rPr>
          <w:rFonts w:ascii="Gulim" w:eastAsia="Gulim" w:hAnsi="Gulim" w:cs="ＭＳ Ｐ明朝" w:hint="eastAsia"/>
          <w:color w:val="000000"/>
          <w:kern w:val="0"/>
          <w:sz w:val="22"/>
        </w:rPr>
        <w:object w:dxaOrig="7720" w:dyaOrig="5352">
          <v:shape id="_x0000_i1034" type="#_x0000_t75" style="width:359.25pt;height:249pt" o:ole="">
            <v:imagedata r:id="rId25" o:title=""/>
          </v:shape>
          <o:OLEObject Type="Embed" ProgID="PowerPoint.Slide.8" ShapeID="_x0000_i1034" DrawAspect="Content" ObjectID="_1362501225" r:id="rId26"/>
        </w:object>
      </w:r>
    </w:p>
    <w:p w:rsidR="003A7149" w:rsidRPr="001A37AC" w:rsidRDefault="001C4E14" w:rsidP="00872876">
      <w:pPr>
        <w:wordWrap w:val="0"/>
        <w:overflowPunct w:val="0"/>
        <w:jc w:val="center"/>
        <w:textAlignment w:val="baseline"/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</w:pPr>
      <w:r w:rsidRPr="001A37AC">
        <w:rPr>
          <w:rFonts w:ascii="Gulim" w:eastAsia="Gulim" w:hAnsi="Gulim" w:cs="ＭＳ Ｐ明朝" w:hint="eastAsia"/>
          <w:color w:val="000000"/>
          <w:kern w:val="0"/>
          <w:sz w:val="22"/>
        </w:rPr>
        <w:object w:dxaOrig="7617" w:dyaOrig="5282">
          <v:shape id="_x0000_i1035" type="#_x0000_t75" style="width:354pt;height:245.25pt" o:ole="">
            <v:imagedata r:id="rId27" o:title=""/>
          </v:shape>
          <o:OLEObject Type="Embed" ProgID="PowerPoint.Slide.8" ShapeID="_x0000_i1035" DrawAspect="Content" ObjectID="_1362501226" r:id="rId28"/>
        </w:object>
      </w:r>
    </w:p>
    <w:p w:rsidR="00FD495C" w:rsidRPr="001A37AC" w:rsidRDefault="00FD495C" w:rsidP="00872876">
      <w:pPr>
        <w:wordWrap w:val="0"/>
        <w:overflowPunct w:val="0"/>
        <w:jc w:val="center"/>
        <w:textAlignment w:val="baseline"/>
        <w:rPr>
          <w:rFonts w:ascii="Gulim" w:eastAsia="Gulim" w:hAnsi="Gulim" w:cs="ＭＳ Ｐ明朝" w:hint="eastAsia"/>
          <w:color w:val="000000"/>
          <w:kern w:val="0"/>
          <w:sz w:val="22"/>
          <w:lang w:eastAsia="ko-KR"/>
        </w:rPr>
      </w:pPr>
    </w:p>
    <w:sectPr w:rsidR="00FD495C" w:rsidRPr="001A37AC" w:rsidSect="00EA79A0">
      <w:pgSz w:w="11906" w:h="16838" w:code="9"/>
      <w:pgMar w:top="1700" w:right="1700" w:bottom="1985" w:left="1700" w:header="720" w:footer="720" w:gutter="0"/>
      <w:pgNumType w:start="1"/>
      <w:cols w:space="720"/>
      <w:noEndnote/>
      <w:docGrid w:type="linesAndChars" w:linePitch="346" w:charSpace="40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683B" w:rsidRDefault="0066683B" w:rsidP="00461561">
      <w:r>
        <w:separator/>
      </w:r>
    </w:p>
  </w:endnote>
  <w:endnote w:type="continuationSeparator" w:id="0">
    <w:p w:rsidR="0066683B" w:rsidRDefault="0066683B" w:rsidP="004615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A00002BF" w:usb1="68C7FCFB" w:usb2="00000010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ew Gulim">
    <w:altName w:val="Arial Unicode MS"/>
    <w:charset w:val="81"/>
    <w:family w:val="roman"/>
    <w:pitch w:val="variable"/>
    <w:sig w:usb0="B00002AF" w:usb1="7FD77CFB" w:usb2="00000030" w:usb3="00000000" w:csb0="0008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683B" w:rsidRDefault="0066683B" w:rsidP="00461561">
      <w:r>
        <w:separator/>
      </w:r>
    </w:p>
  </w:footnote>
  <w:footnote w:type="continuationSeparator" w:id="0">
    <w:p w:rsidR="0066683B" w:rsidRDefault="0066683B" w:rsidP="004615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C25C7"/>
    <w:multiLevelType w:val="hybridMultilevel"/>
    <w:tmpl w:val="87F0A92C"/>
    <w:lvl w:ilvl="0" w:tplc="E3C6B8F8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1FE95E4A"/>
    <w:multiLevelType w:val="multilevel"/>
    <w:tmpl w:val="95A6742A"/>
    <w:lvl w:ilvl="0">
      <w:start w:val="5"/>
      <w:numFmt w:val="bullet"/>
      <w:lvlText w:val="・"/>
      <w:lvlJc w:val="left"/>
      <w:pPr>
        <w:tabs>
          <w:tab w:val="num" w:pos="784"/>
        </w:tabs>
        <w:ind w:left="784" w:hanging="360"/>
      </w:pPr>
      <w:rPr>
        <w:rFonts w:ascii="ＭＳ 明朝" w:eastAsia="ＭＳ 明朝" w:hAnsi="ＭＳ 明朝" w:cs="ＭＳ 明朝" w:hint="eastAsia"/>
      </w:rPr>
    </w:lvl>
    <w:lvl w:ilvl="1">
      <w:start w:val="1"/>
      <w:numFmt w:val="bullet"/>
      <w:lvlText w:val=""/>
      <w:lvlJc w:val="left"/>
      <w:pPr>
        <w:tabs>
          <w:tab w:val="num" w:pos="1224"/>
        </w:tabs>
        <w:ind w:left="1224" w:hanging="40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24"/>
        </w:tabs>
        <w:ind w:left="1624" w:hanging="40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024"/>
        </w:tabs>
        <w:ind w:left="2024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24"/>
        </w:tabs>
        <w:ind w:left="2424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24"/>
        </w:tabs>
        <w:ind w:left="2824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224"/>
        </w:tabs>
        <w:ind w:left="3224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624"/>
        </w:tabs>
        <w:ind w:left="3624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024"/>
        </w:tabs>
        <w:ind w:left="4024" w:hanging="400"/>
      </w:pPr>
      <w:rPr>
        <w:rFonts w:ascii="Wingdings" w:hAnsi="Wingdings" w:hint="default"/>
      </w:rPr>
    </w:lvl>
  </w:abstractNum>
  <w:abstractNum w:abstractNumId="2">
    <w:nsid w:val="2ABB76C4"/>
    <w:multiLevelType w:val="hybridMultilevel"/>
    <w:tmpl w:val="D9926D64"/>
    <w:lvl w:ilvl="0" w:tplc="075E0804">
      <w:start w:val="1"/>
      <w:numFmt w:val="decimalEnclosedCircle"/>
      <w:lvlText w:val="%1"/>
      <w:lvlJc w:val="left"/>
      <w:pPr>
        <w:ind w:left="890" w:hanging="360"/>
      </w:pPr>
      <w:rPr>
        <w:rFonts w:cs="ＭＳ Ｐ明朝" w:hint="default"/>
      </w:rPr>
    </w:lvl>
    <w:lvl w:ilvl="1" w:tplc="04090019" w:tentative="1">
      <w:start w:val="1"/>
      <w:numFmt w:val="upperLetter"/>
      <w:lvlText w:val="%2."/>
      <w:lvlJc w:val="left"/>
      <w:pPr>
        <w:ind w:left="1330" w:hanging="400"/>
      </w:pPr>
    </w:lvl>
    <w:lvl w:ilvl="2" w:tplc="0409001B" w:tentative="1">
      <w:start w:val="1"/>
      <w:numFmt w:val="lowerRoman"/>
      <w:lvlText w:val="%3."/>
      <w:lvlJc w:val="right"/>
      <w:pPr>
        <w:ind w:left="1730" w:hanging="400"/>
      </w:pPr>
    </w:lvl>
    <w:lvl w:ilvl="3" w:tplc="0409000F" w:tentative="1">
      <w:start w:val="1"/>
      <w:numFmt w:val="decimal"/>
      <w:lvlText w:val="%4."/>
      <w:lvlJc w:val="left"/>
      <w:pPr>
        <w:ind w:left="2130" w:hanging="400"/>
      </w:pPr>
    </w:lvl>
    <w:lvl w:ilvl="4" w:tplc="04090019" w:tentative="1">
      <w:start w:val="1"/>
      <w:numFmt w:val="upperLetter"/>
      <w:lvlText w:val="%5."/>
      <w:lvlJc w:val="left"/>
      <w:pPr>
        <w:ind w:left="2530" w:hanging="400"/>
      </w:pPr>
    </w:lvl>
    <w:lvl w:ilvl="5" w:tplc="0409001B" w:tentative="1">
      <w:start w:val="1"/>
      <w:numFmt w:val="lowerRoman"/>
      <w:lvlText w:val="%6."/>
      <w:lvlJc w:val="right"/>
      <w:pPr>
        <w:ind w:left="2930" w:hanging="400"/>
      </w:pPr>
    </w:lvl>
    <w:lvl w:ilvl="6" w:tplc="0409000F" w:tentative="1">
      <w:start w:val="1"/>
      <w:numFmt w:val="decimal"/>
      <w:lvlText w:val="%7."/>
      <w:lvlJc w:val="left"/>
      <w:pPr>
        <w:ind w:left="3330" w:hanging="400"/>
      </w:pPr>
    </w:lvl>
    <w:lvl w:ilvl="7" w:tplc="04090019" w:tentative="1">
      <w:start w:val="1"/>
      <w:numFmt w:val="upperLetter"/>
      <w:lvlText w:val="%8."/>
      <w:lvlJc w:val="left"/>
      <w:pPr>
        <w:ind w:left="3730" w:hanging="400"/>
      </w:pPr>
    </w:lvl>
    <w:lvl w:ilvl="8" w:tplc="0409001B" w:tentative="1">
      <w:start w:val="1"/>
      <w:numFmt w:val="lowerRoman"/>
      <w:lvlText w:val="%9."/>
      <w:lvlJc w:val="right"/>
      <w:pPr>
        <w:ind w:left="4130" w:hanging="400"/>
      </w:pPr>
    </w:lvl>
  </w:abstractNum>
  <w:abstractNum w:abstractNumId="3">
    <w:nsid w:val="423645AF"/>
    <w:multiLevelType w:val="hybridMultilevel"/>
    <w:tmpl w:val="95A6742A"/>
    <w:lvl w:ilvl="0" w:tplc="FB28E09E">
      <w:start w:val="5"/>
      <w:numFmt w:val="bullet"/>
      <w:lvlText w:val="・"/>
      <w:lvlJc w:val="left"/>
      <w:pPr>
        <w:tabs>
          <w:tab w:val="num" w:pos="784"/>
        </w:tabs>
        <w:ind w:left="784" w:hanging="360"/>
      </w:pPr>
      <w:rPr>
        <w:rFonts w:ascii="ＭＳ 明朝" w:eastAsia="ＭＳ 明朝" w:hAnsi="ＭＳ 明朝" w:cs="ＭＳ 明朝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24"/>
        </w:tabs>
        <w:ind w:left="122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24"/>
        </w:tabs>
        <w:ind w:left="162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24"/>
        </w:tabs>
        <w:ind w:left="202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24"/>
        </w:tabs>
        <w:ind w:left="242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24"/>
        </w:tabs>
        <w:ind w:left="282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24"/>
        </w:tabs>
        <w:ind w:left="322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24"/>
        </w:tabs>
        <w:ind w:left="362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24"/>
        </w:tabs>
        <w:ind w:left="4024" w:hanging="400"/>
      </w:pPr>
      <w:rPr>
        <w:rFonts w:ascii="Wingdings" w:hAnsi="Wingdings" w:hint="default"/>
      </w:rPr>
    </w:lvl>
  </w:abstractNum>
  <w:abstractNum w:abstractNumId="4">
    <w:nsid w:val="49934A1E"/>
    <w:multiLevelType w:val="hybridMultilevel"/>
    <w:tmpl w:val="B484BBF4"/>
    <w:lvl w:ilvl="0" w:tplc="751055B0">
      <w:start w:val="1"/>
      <w:numFmt w:val="decimalEnclosedCircle"/>
      <w:lvlText w:val="%1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30" w:hanging="400"/>
      </w:pPr>
    </w:lvl>
    <w:lvl w:ilvl="2" w:tplc="0409001B" w:tentative="1">
      <w:start w:val="1"/>
      <w:numFmt w:val="lowerRoman"/>
      <w:lvlText w:val="%3."/>
      <w:lvlJc w:val="right"/>
      <w:pPr>
        <w:ind w:left="1730" w:hanging="400"/>
      </w:pPr>
    </w:lvl>
    <w:lvl w:ilvl="3" w:tplc="0409000F" w:tentative="1">
      <w:start w:val="1"/>
      <w:numFmt w:val="decimal"/>
      <w:lvlText w:val="%4."/>
      <w:lvlJc w:val="left"/>
      <w:pPr>
        <w:ind w:left="2130" w:hanging="400"/>
      </w:pPr>
    </w:lvl>
    <w:lvl w:ilvl="4" w:tplc="04090019" w:tentative="1">
      <w:start w:val="1"/>
      <w:numFmt w:val="upperLetter"/>
      <w:lvlText w:val="%5."/>
      <w:lvlJc w:val="left"/>
      <w:pPr>
        <w:ind w:left="2530" w:hanging="400"/>
      </w:pPr>
    </w:lvl>
    <w:lvl w:ilvl="5" w:tplc="0409001B" w:tentative="1">
      <w:start w:val="1"/>
      <w:numFmt w:val="lowerRoman"/>
      <w:lvlText w:val="%6."/>
      <w:lvlJc w:val="right"/>
      <w:pPr>
        <w:ind w:left="2930" w:hanging="400"/>
      </w:pPr>
    </w:lvl>
    <w:lvl w:ilvl="6" w:tplc="0409000F" w:tentative="1">
      <w:start w:val="1"/>
      <w:numFmt w:val="decimal"/>
      <w:lvlText w:val="%7."/>
      <w:lvlJc w:val="left"/>
      <w:pPr>
        <w:ind w:left="3330" w:hanging="400"/>
      </w:pPr>
    </w:lvl>
    <w:lvl w:ilvl="7" w:tplc="04090019" w:tentative="1">
      <w:start w:val="1"/>
      <w:numFmt w:val="upperLetter"/>
      <w:lvlText w:val="%8."/>
      <w:lvlJc w:val="left"/>
      <w:pPr>
        <w:ind w:left="3730" w:hanging="400"/>
      </w:pPr>
    </w:lvl>
    <w:lvl w:ilvl="8" w:tplc="0409001B" w:tentative="1">
      <w:start w:val="1"/>
      <w:numFmt w:val="lowerRoman"/>
      <w:lvlText w:val="%9."/>
      <w:lvlJc w:val="right"/>
      <w:pPr>
        <w:ind w:left="4130" w:hanging="400"/>
      </w:pPr>
    </w:lvl>
  </w:abstractNum>
  <w:abstractNum w:abstractNumId="5">
    <w:nsid w:val="4F4B231D"/>
    <w:multiLevelType w:val="hybridMultilevel"/>
    <w:tmpl w:val="AE92B794"/>
    <w:lvl w:ilvl="0" w:tplc="04090011">
      <w:start w:val="1"/>
      <w:numFmt w:val="decimalEnclosedCircle"/>
      <w:lvlText w:val="%1"/>
      <w:lvlJc w:val="left"/>
      <w:pPr>
        <w:ind w:left="1330" w:hanging="400"/>
      </w:pPr>
    </w:lvl>
    <w:lvl w:ilvl="1" w:tplc="04090019" w:tentative="1">
      <w:start w:val="1"/>
      <w:numFmt w:val="upperLetter"/>
      <w:lvlText w:val="%2."/>
      <w:lvlJc w:val="left"/>
      <w:pPr>
        <w:ind w:left="1730" w:hanging="400"/>
      </w:pPr>
    </w:lvl>
    <w:lvl w:ilvl="2" w:tplc="0409001B" w:tentative="1">
      <w:start w:val="1"/>
      <w:numFmt w:val="lowerRoman"/>
      <w:lvlText w:val="%3."/>
      <w:lvlJc w:val="right"/>
      <w:pPr>
        <w:ind w:left="2130" w:hanging="400"/>
      </w:pPr>
    </w:lvl>
    <w:lvl w:ilvl="3" w:tplc="0409000F" w:tentative="1">
      <w:start w:val="1"/>
      <w:numFmt w:val="decimal"/>
      <w:lvlText w:val="%4."/>
      <w:lvlJc w:val="left"/>
      <w:pPr>
        <w:ind w:left="2530" w:hanging="400"/>
      </w:pPr>
    </w:lvl>
    <w:lvl w:ilvl="4" w:tplc="04090019" w:tentative="1">
      <w:start w:val="1"/>
      <w:numFmt w:val="upperLetter"/>
      <w:lvlText w:val="%5."/>
      <w:lvlJc w:val="left"/>
      <w:pPr>
        <w:ind w:left="2930" w:hanging="400"/>
      </w:pPr>
    </w:lvl>
    <w:lvl w:ilvl="5" w:tplc="0409001B" w:tentative="1">
      <w:start w:val="1"/>
      <w:numFmt w:val="lowerRoman"/>
      <w:lvlText w:val="%6."/>
      <w:lvlJc w:val="right"/>
      <w:pPr>
        <w:ind w:left="3330" w:hanging="400"/>
      </w:pPr>
    </w:lvl>
    <w:lvl w:ilvl="6" w:tplc="0409000F" w:tentative="1">
      <w:start w:val="1"/>
      <w:numFmt w:val="decimal"/>
      <w:lvlText w:val="%7."/>
      <w:lvlJc w:val="left"/>
      <w:pPr>
        <w:ind w:left="3730" w:hanging="400"/>
      </w:pPr>
    </w:lvl>
    <w:lvl w:ilvl="7" w:tplc="04090019" w:tentative="1">
      <w:start w:val="1"/>
      <w:numFmt w:val="upperLetter"/>
      <w:lvlText w:val="%8."/>
      <w:lvlJc w:val="left"/>
      <w:pPr>
        <w:ind w:left="4130" w:hanging="400"/>
      </w:pPr>
    </w:lvl>
    <w:lvl w:ilvl="8" w:tplc="0409001B" w:tentative="1">
      <w:start w:val="1"/>
      <w:numFmt w:val="lowerRoman"/>
      <w:lvlText w:val="%9."/>
      <w:lvlJc w:val="right"/>
      <w:pPr>
        <w:ind w:left="4530" w:hanging="400"/>
      </w:pPr>
    </w:lvl>
  </w:abstractNum>
  <w:abstractNum w:abstractNumId="6">
    <w:nsid w:val="5EF413A5"/>
    <w:multiLevelType w:val="hybridMultilevel"/>
    <w:tmpl w:val="8FA89948"/>
    <w:lvl w:ilvl="0" w:tplc="0409000F">
      <w:start w:val="1"/>
      <w:numFmt w:val="decimal"/>
      <w:lvlText w:val="%1."/>
      <w:lvlJc w:val="left"/>
      <w:pPr>
        <w:ind w:left="1330" w:hanging="400"/>
      </w:pPr>
    </w:lvl>
    <w:lvl w:ilvl="1" w:tplc="04090019" w:tentative="1">
      <w:start w:val="1"/>
      <w:numFmt w:val="upperLetter"/>
      <w:lvlText w:val="%2."/>
      <w:lvlJc w:val="left"/>
      <w:pPr>
        <w:ind w:left="1730" w:hanging="400"/>
      </w:pPr>
    </w:lvl>
    <w:lvl w:ilvl="2" w:tplc="0409001B" w:tentative="1">
      <w:start w:val="1"/>
      <w:numFmt w:val="lowerRoman"/>
      <w:lvlText w:val="%3."/>
      <w:lvlJc w:val="right"/>
      <w:pPr>
        <w:ind w:left="2130" w:hanging="400"/>
      </w:pPr>
    </w:lvl>
    <w:lvl w:ilvl="3" w:tplc="0409000F" w:tentative="1">
      <w:start w:val="1"/>
      <w:numFmt w:val="decimal"/>
      <w:lvlText w:val="%4."/>
      <w:lvlJc w:val="left"/>
      <w:pPr>
        <w:ind w:left="2530" w:hanging="400"/>
      </w:pPr>
    </w:lvl>
    <w:lvl w:ilvl="4" w:tplc="04090019" w:tentative="1">
      <w:start w:val="1"/>
      <w:numFmt w:val="upperLetter"/>
      <w:lvlText w:val="%5."/>
      <w:lvlJc w:val="left"/>
      <w:pPr>
        <w:ind w:left="2930" w:hanging="400"/>
      </w:pPr>
    </w:lvl>
    <w:lvl w:ilvl="5" w:tplc="0409001B" w:tentative="1">
      <w:start w:val="1"/>
      <w:numFmt w:val="lowerRoman"/>
      <w:lvlText w:val="%6."/>
      <w:lvlJc w:val="right"/>
      <w:pPr>
        <w:ind w:left="3330" w:hanging="400"/>
      </w:pPr>
    </w:lvl>
    <w:lvl w:ilvl="6" w:tplc="0409000F" w:tentative="1">
      <w:start w:val="1"/>
      <w:numFmt w:val="decimal"/>
      <w:lvlText w:val="%7."/>
      <w:lvlJc w:val="left"/>
      <w:pPr>
        <w:ind w:left="3730" w:hanging="400"/>
      </w:pPr>
    </w:lvl>
    <w:lvl w:ilvl="7" w:tplc="04090019" w:tentative="1">
      <w:start w:val="1"/>
      <w:numFmt w:val="upperLetter"/>
      <w:lvlText w:val="%8."/>
      <w:lvlJc w:val="left"/>
      <w:pPr>
        <w:ind w:left="4130" w:hanging="400"/>
      </w:pPr>
    </w:lvl>
    <w:lvl w:ilvl="8" w:tplc="0409001B" w:tentative="1">
      <w:start w:val="1"/>
      <w:numFmt w:val="lowerRoman"/>
      <w:lvlText w:val="%9."/>
      <w:lvlJc w:val="right"/>
      <w:pPr>
        <w:ind w:left="4530" w:hanging="400"/>
      </w:pPr>
    </w:lvl>
  </w:abstractNum>
  <w:abstractNum w:abstractNumId="7">
    <w:nsid w:val="65257BA6"/>
    <w:multiLevelType w:val="hybridMultilevel"/>
    <w:tmpl w:val="7870BC64"/>
    <w:lvl w:ilvl="0" w:tplc="0409000F">
      <w:start w:val="1"/>
      <w:numFmt w:val="decimal"/>
      <w:lvlText w:val="%1."/>
      <w:lvlJc w:val="left"/>
      <w:pPr>
        <w:ind w:left="14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30" w:hanging="400"/>
      </w:pPr>
    </w:lvl>
    <w:lvl w:ilvl="2" w:tplc="0409001B" w:tentative="1">
      <w:start w:val="1"/>
      <w:numFmt w:val="lowerRoman"/>
      <w:lvlText w:val="%3."/>
      <w:lvlJc w:val="right"/>
      <w:pPr>
        <w:ind w:left="2130" w:hanging="400"/>
      </w:pPr>
    </w:lvl>
    <w:lvl w:ilvl="3" w:tplc="0409000F" w:tentative="1">
      <w:start w:val="1"/>
      <w:numFmt w:val="decimal"/>
      <w:lvlText w:val="%4."/>
      <w:lvlJc w:val="left"/>
      <w:pPr>
        <w:ind w:left="2530" w:hanging="400"/>
      </w:pPr>
    </w:lvl>
    <w:lvl w:ilvl="4" w:tplc="04090019" w:tentative="1">
      <w:start w:val="1"/>
      <w:numFmt w:val="upperLetter"/>
      <w:lvlText w:val="%5."/>
      <w:lvlJc w:val="left"/>
      <w:pPr>
        <w:ind w:left="2930" w:hanging="400"/>
      </w:pPr>
    </w:lvl>
    <w:lvl w:ilvl="5" w:tplc="0409001B" w:tentative="1">
      <w:start w:val="1"/>
      <w:numFmt w:val="lowerRoman"/>
      <w:lvlText w:val="%6."/>
      <w:lvlJc w:val="right"/>
      <w:pPr>
        <w:ind w:left="3330" w:hanging="400"/>
      </w:pPr>
    </w:lvl>
    <w:lvl w:ilvl="6" w:tplc="0409000F" w:tentative="1">
      <w:start w:val="1"/>
      <w:numFmt w:val="decimal"/>
      <w:lvlText w:val="%7."/>
      <w:lvlJc w:val="left"/>
      <w:pPr>
        <w:ind w:left="3730" w:hanging="400"/>
      </w:pPr>
    </w:lvl>
    <w:lvl w:ilvl="7" w:tplc="04090019" w:tentative="1">
      <w:start w:val="1"/>
      <w:numFmt w:val="upperLetter"/>
      <w:lvlText w:val="%8."/>
      <w:lvlJc w:val="left"/>
      <w:pPr>
        <w:ind w:left="4130" w:hanging="400"/>
      </w:pPr>
    </w:lvl>
    <w:lvl w:ilvl="8" w:tplc="0409001B" w:tentative="1">
      <w:start w:val="1"/>
      <w:numFmt w:val="lowerRoman"/>
      <w:lvlText w:val="%9."/>
      <w:lvlJc w:val="right"/>
      <w:pPr>
        <w:ind w:left="4530" w:hanging="40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stylePaneFormatFilter w:val="3F01"/>
  <w:doNotTrackMoves/>
  <w:defaultTabStop w:val="840"/>
  <w:doNotHyphenateCaps/>
  <w:drawingGridVerticalSpacing w:val="173"/>
  <w:displayHorizontalDrawingGridEvery w:val="0"/>
  <w:displayVerticalDrawingGridEvery w:val="2"/>
  <w:characterSpacingControl w:val="compressPunctuation"/>
  <w:noLineBreaksAfter w:lang="ko-KR" w:val="$([\{£¥‘“〈《「『【〔＄（［｛￡￥￦"/>
  <w:noLineBreaksBefore w:lang="ko-KR" w:val="!%),.:;?]}¢°’”′″℃〉》」』】〕！％），．：；？］｝￠"/>
  <w:doNotValidateAgainstSchema/>
  <w:doNotDemarcateInvalidXml/>
  <w:hdrShapeDefaults>
    <o:shapedefaults v:ext="edit" spidmax="3074">
      <v:textbox inset="5.85pt,.7pt,5.85pt,.7pt"/>
      <o:colormru v:ext="edit" colors="#6cf,#fc6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5581"/>
    <w:rsid w:val="00012CD8"/>
    <w:rsid w:val="000268F8"/>
    <w:rsid w:val="00037FE9"/>
    <w:rsid w:val="00043692"/>
    <w:rsid w:val="000642D9"/>
    <w:rsid w:val="00083CF9"/>
    <w:rsid w:val="00084689"/>
    <w:rsid w:val="000E3B99"/>
    <w:rsid w:val="000E570E"/>
    <w:rsid w:val="000E6BC3"/>
    <w:rsid w:val="000F0FFB"/>
    <w:rsid w:val="000F56BB"/>
    <w:rsid w:val="0011256B"/>
    <w:rsid w:val="0011382E"/>
    <w:rsid w:val="001210D1"/>
    <w:rsid w:val="001303B1"/>
    <w:rsid w:val="00150D1E"/>
    <w:rsid w:val="00176084"/>
    <w:rsid w:val="001A37AC"/>
    <w:rsid w:val="001A41B3"/>
    <w:rsid w:val="001B330F"/>
    <w:rsid w:val="001C4E14"/>
    <w:rsid w:val="001D0E63"/>
    <w:rsid w:val="001D5942"/>
    <w:rsid w:val="00200174"/>
    <w:rsid w:val="0020424B"/>
    <w:rsid w:val="00211EEA"/>
    <w:rsid w:val="00213400"/>
    <w:rsid w:val="0021399A"/>
    <w:rsid w:val="0022557B"/>
    <w:rsid w:val="00225C93"/>
    <w:rsid w:val="00226D67"/>
    <w:rsid w:val="0023524A"/>
    <w:rsid w:val="0024338E"/>
    <w:rsid w:val="00270044"/>
    <w:rsid w:val="0028462C"/>
    <w:rsid w:val="002A47AB"/>
    <w:rsid w:val="002A52FB"/>
    <w:rsid w:val="002A605C"/>
    <w:rsid w:val="002A76DF"/>
    <w:rsid w:val="002B1830"/>
    <w:rsid w:val="002F11A9"/>
    <w:rsid w:val="002F18CF"/>
    <w:rsid w:val="00300611"/>
    <w:rsid w:val="00313564"/>
    <w:rsid w:val="003358AA"/>
    <w:rsid w:val="003415C3"/>
    <w:rsid w:val="00351A26"/>
    <w:rsid w:val="0035646B"/>
    <w:rsid w:val="00360D04"/>
    <w:rsid w:val="0036287E"/>
    <w:rsid w:val="00382A4C"/>
    <w:rsid w:val="00384E4B"/>
    <w:rsid w:val="00391E26"/>
    <w:rsid w:val="00396CF5"/>
    <w:rsid w:val="003A7149"/>
    <w:rsid w:val="003C2845"/>
    <w:rsid w:val="003C4847"/>
    <w:rsid w:val="003D6083"/>
    <w:rsid w:val="003F448A"/>
    <w:rsid w:val="004029F4"/>
    <w:rsid w:val="00402CB3"/>
    <w:rsid w:val="0040634A"/>
    <w:rsid w:val="004261F4"/>
    <w:rsid w:val="00431C74"/>
    <w:rsid w:val="004412B9"/>
    <w:rsid w:val="00457740"/>
    <w:rsid w:val="00461561"/>
    <w:rsid w:val="00463305"/>
    <w:rsid w:val="00464EB7"/>
    <w:rsid w:val="004823F6"/>
    <w:rsid w:val="00495D24"/>
    <w:rsid w:val="004B1149"/>
    <w:rsid w:val="004D1A48"/>
    <w:rsid w:val="004E137A"/>
    <w:rsid w:val="004F4656"/>
    <w:rsid w:val="00507E52"/>
    <w:rsid w:val="00536246"/>
    <w:rsid w:val="00585EA2"/>
    <w:rsid w:val="0059091D"/>
    <w:rsid w:val="005A4288"/>
    <w:rsid w:val="005B0402"/>
    <w:rsid w:val="005B06BD"/>
    <w:rsid w:val="005B6317"/>
    <w:rsid w:val="005B694F"/>
    <w:rsid w:val="005E51FB"/>
    <w:rsid w:val="005F17FA"/>
    <w:rsid w:val="00601F42"/>
    <w:rsid w:val="00621AA9"/>
    <w:rsid w:val="00632381"/>
    <w:rsid w:val="00661D59"/>
    <w:rsid w:val="0066683B"/>
    <w:rsid w:val="00677280"/>
    <w:rsid w:val="00682ED9"/>
    <w:rsid w:val="006E2FCE"/>
    <w:rsid w:val="006F3305"/>
    <w:rsid w:val="00701662"/>
    <w:rsid w:val="00717CD5"/>
    <w:rsid w:val="00743A3E"/>
    <w:rsid w:val="00747403"/>
    <w:rsid w:val="007B28EE"/>
    <w:rsid w:val="007C1171"/>
    <w:rsid w:val="007C1B27"/>
    <w:rsid w:val="007C29B0"/>
    <w:rsid w:val="007C44DE"/>
    <w:rsid w:val="007C60FB"/>
    <w:rsid w:val="007D7DAA"/>
    <w:rsid w:val="00801024"/>
    <w:rsid w:val="00801B3E"/>
    <w:rsid w:val="008066D5"/>
    <w:rsid w:val="00814E31"/>
    <w:rsid w:val="00834C1A"/>
    <w:rsid w:val="00843D16"/>
    <w:rsid w:val="00846304"/>
    <w:rsid w:val="00852292"/>
    <w:rsid w:val="00863B91"/>
    <w:rsid w:val="00872876"/>
    <w:rsid w:val="0089010F"/>
    <w:rsid w:val="00897C2A"/>
    <w:rsid w:val="008A1865"/>
    <w:rsid w:val="008B3BD2"/>
    <w:rsid w:val="008C46E0"/>
    <w:rsid w:val="008C72B3"/>
    <w:rsid w:val="008C7539"/>
    <w:rsid w:val="008E0A6A"/>
    <w:rsid w:val="008E621E"/>
    <w:rsid w:val="008E666C"/>
    <w:rsid w:val="008F06E7"/>
    <w:rsid w:val="008F2F9E"/>
    <w:rsid w:val="008F56E7"/>
    <w:rsid w:val="00904439"/>
    <w:rsid w:val="00964176"/>
    <w:rsid w:val="009908D0"/>
    <w:rsid w:val="00990BCA"/>
    <w:rsid w:val="009A5B74"/>
    <w:rsid w:val="009B232D"/>
    <w:rsid w:val="009F57DC"/>
    <w:rsid w:val="00A05FC3"/>
    <w:rsid w:val="00A13B85"/>
    <w:rsid w:val="00A436AC"/>
    <w:rsid w:val="00A535AA"/>
    <w:rsid w:val="00A65581"/>
    <w:rsid w:val="00A65E4D"/>
    <w:rsid w:val="00A66194"/>
    <w:rsid w:val="00A86828"/>
    <w:rsid w:val="00A8794F"/>
    <w:rsid w:val="00A922B9"/>
    <w:rsid w:val="00A95255"/>
    <w:rsid w:val="00AA11A4"/>
    <w:rsid w:val="00AA5B5F"/>
    <w:rsid w:val="00AC4CF6"/>
    <w:rsid w:val="00B12C5B"/>
    <w:rsid w:val="00B55FCE"/>
    <w:rsid w:val="00B72CEF"/>
    <w:rsid w:val="00BA21F4"/>
    <w:rsid w:val="00BB2847"/>
    <w:rsid w:val="00BD0108"/>
    <w:rsid w:val="00BE5C00"/>
    <w:rsid w:val="00BF2055"/>
    <w:rsid w:val="00C06446"/>
    <w:rsid w:val="00C10246"/>
    <w:rsid w:val="00C2331C"/>
    <w:rsid w:val="00C25E12"/>
    <w:rsid w:val="00C36732"/>
    <w:rsid w:val="00C41186"/>
    <w:rsid w:val="00C647F9"/>
    <w:rsid w:val="00C6794F"/>
    <w:rsid w:val="00C70344"/>
    <w:rsid w:val="00C87E81"/>
    <w:rsid w:val="00C9074D"/>
    <w:rsid w:val="00C94471"/>
    <w:rsid w:val="00CA573B"/>
    <w:rsid w:val="00CE4527"/>
    <w:rsid w:val="00D41471"/>
    <w:rsid w:val="00D4237A"/>
    <w:rsid w:val="00D53EF4"/>
    <w:rsid w:val="00D73AF8"/>
    <w:rsid w:val="00D912A0"/>
    <w:rsid w:val="00D95E04"/>
    <w:rsid w:val="00DB478E"/>
    <w:rsid w:val="00DC4138"/>
    <w:rsid w:val="00DC704B"/>
    <w:rsid w:val="00DD206E"/>
    <w:rsid w:val="00DD46BF"/>
    <w:rsid w:val="00DE1238"/>
    <w:rsid w:val="00DF01D1"/>
    <w:rsid w:val="00E131D0"/>
    <w:rsid w:val="00E169A3"/>
    <w:rsid w:val="00E22BAD"/>
    <w:rsid w:val="00E30D62"/>
    <w:rsid w:val="00E34591"/>
    <w:rsid w:val="00E40763"/>
    <w:rsid w:val="00E4686F"/>
    <w:rsid w:val="00E50867"/>
    <w:rsid w:val="00E570DE"/>
    <w:rsid w:val="00E62690"/>
    <w:rsid w:val="00E67515"/>
    <w:rsid w:val="00E760F6"/>
    <w:rsid w:val="00E85057"/>
    <w:rsid w:val="00EA05F1"/>
    <w:rsid w:val="00EA79A0"/>
    <w:rsid w:val="00EB7CD1"/>
    <w:rsid w:val="00ED5F3D"/>
    <w:rsid w:val="00ED79E3"/>
    <w:rsid w:val="00EE0019"/>
    <w:rsid w:val="00EE56B6"/>
    <w:rsid w:val="00EF5662"/>
    <w:rsid w:val="00F00428"/>
    <w:rsid w:val="00F06850"/>
    <w:rsid w:val="00F14398"/>
    <w:rsid w:val="00F23C33"/>
    <w:rsid w:val="00F31C11"/>
    <w:rsid w:val="00F31C2D"/>
    <w:rsid w:val="00F37351"/>
    <w:rsid w:val="00F40ECC"/>
    <w:rsid w:val="00F5260B"/>
    <w:rsid w:val="00F63097"/>
    <w:rsid w:val="00FA726A"/>
    <w:rsid w:val="00FB45E9"/>
    <w:rsid w:val="00FB4F21"/>
    <w:rsid w:val="00FC26C4"/>
    <w:rsid w:val="00FD49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  <o:colormru v:ext="edit" colors="#6cf,#fc6,#f93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13B8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U">
    <w:name w:val="標準(太?U?郎Ùþßö«¹«¿«¤"/>
    <w:rsid w:val="00A6558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sz w:val="21"/>
      <w:szCs w:val="21"/>
    </w:rPr>
  </w:style>
  <w:style w:type="paragraph" w:styleId="a3">
    <w:name w:val="header"/>
    <w:basedOn w:val="a"/>
    <w:link w:val="a4"/>
    <w:semiHidden/>
    <w:rsid w:val="0046156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semiHidden/>
    <w:locked/>
    <w:rsid w:val="00461561"/>
    <w:rPr>
      <w:rFonts w:cs="Times New Roman"/>
    </w:rPr>
  </w:style>
  <w:style w:type="paragraph" w:styleId="a5">
    <w:name w:val="footer"/>
    <w:basedOn w:val="a"/>
    <w:link w:val="a6"/>
    <w:semiHidden/>
    <w:rsid w:val="0046156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semiHidden/>
    <w:locked/>
    <w:rsid w:val="00461561"/>
    <w:rPr>
      <w:rFonts w:cs="Times New Roman"/>
    </w:rPr>
  </w:style>
  <w:style w:type="paragraph" w:styleId="a7">
    <w:name w:val="Balloon Text"/>
    <w:basedOn w:val="a"/>
    <w:link w:val="a8"/>
    <w:semiHidden/>
    <w:rsid w:val="00461561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semiHidden/>
    <w:locked/>
    <w:rsid w:val="00461561"/>
    <w:rPr>
      <w:rFonts w:ascii="Arial" w:eastAsia="ＭＳ ゴシック" w:hAnsi="Arial" w:cs="Times New Roman"/>
      <w:sz w:val="18"/>
      <w:szCs w:val="18"/>
    </w:rPr>
  </w:style>
  <w:style w:type="character" w:styleId="a9">
    <w:name w:val="annotation reference"/>
    <w:basedOn w:val="a0"/>
    <w:semiHidden/>
    <w:rsid w:val="00EA79A0"/>
    <w:rPr>
      <w:rFonts w:cs="Times New Roman"/>
      <w:sz w:val="18"/>
      <w:szCs w:val="18"/>
    </w:rPr>
  </w:style>
  <w:style w:type="paragraph" w:styleId="aa">
    <w:name w:val="annotation text"/>
    <w:basedOn w:val="a"/>
    <w:link w:val="ab"/>
    <w:semiHidden/>
    <w:rsid w:val="00EA79A0"/>
    <w:pPr>
      <w:jc w:val="left"/>
    </w:pPr>
  </w:style>
  <w:style w:type="character" w:customStyle="1" w:styleId="ab">
    <w:name w:val="コメント文字列 (文字)"/>
    <w:basedOn w:val="a0"/>
    <w:link w:val="aa"/>
    <w:semiHidden/>
    <w:locked/>
    <w:rsid w:val="00360D04"/>
    <w:rPr>
      <w:rFonts w:cs="Times New Roman"/>
    </w:rPr>
  </w:style>
  <w:style w:type="paragraph" w:styleId="ac">
    <w:name w:val="annotation subject"/>
    <w:basedOn w:val="aa"/>
    <w:next w:val="aa"/>
    <w:link w:val="ad"/>
    <w:semiHidden/>
    <w:rsid w:val="00EA79A0"/>
    <w:rPr>
      <w:b/>
      <w:bCs/>
    </w:rPr>
  </w:style>
  <w:style w:type="character" w:customStyle="1" w:styleId="ad">
    <w:name w:val="コメント内容 (文字)"/>
    <w:basedOn w:val="ab"/>
    <w:link w:val="ac"/>
    <w:semiHidden/>
    <w:locked/>
    <w:rsid w:val="00360D04"/>
    <w:rPr>
      <w:b/>
      <w:bCs/>
    </w:rPr>
  </w:style>
  <w:style w:type="table" w:styleId="ae">
    <w:name w:val="Table Grid"/>
    <w:basedOn w:val="a1"/>
    <w:locked/>
    <w:rsid w:val="00E22B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1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12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63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54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30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1004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地方分権のこれまでと今後</vt:lpstr>
    </vt:vector>
  </TitlesOfParts>
  <Company>総務省</Company>
  <LinksUpToDate>false</LinksUpToDate>
  <CharactersWithSpaces>6714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地方分権のこれまでと今後</dc:title>
  <dc:subject/>
  <dc:creator>001213</dc:creator>
  <cp:keywords/>
  <dc:description/>
  <cp:lastModifiedBy>*</cp:lastModifiedBy>
  <cp:revision>2</cp:revision>
  <cp:lastPrinted>2011-02-18T06:41:00Z</cp:lastPrinted>
  <dcterms:created xsi:type="dcterms:W3CDTF">2011-03-24T10:47:00Z</dcterms:created>
  <dcterms:modified xsi:type="dcterms:W3CDTF">2011-03-24T10:47:00Z</dcterms:modified>
</cp:coreProperties>
</file>