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3772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6A3C6C" w:rsidRPr="006A3C6C" w14:paraId="17B1F755" w14:textId="77777777" w:rsidTr="006A3C6C">
        <w:trPr>
          <w:trHeight w:val="127"/>
        </w:trPr>
        <w:tc>
          <w:tcPr>
            <w:tcW w:w="570" w:type="dxa"/>
            <w:shd w:val="clear" w:color="000000" w:fill="FFF2CC"/>
          </w:tcPr>
          <w:p w14:paraId="4B5957FE" w14:textId="77777777" w:rsidR="006A3C6C" w:rsidRPr="006A3C6C" w:rsidRDefault="006A3C6C" w:rsidP="006A3C6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A3C6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D918137" w14:textId="77777777" w:rsidR="006A3C6C" w:rsidRPr="006A3C6C" w:rsidRDefault="006A3C6C" w:rsidP="006A3C6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A3C6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21701EF" w14:textId="77777777" w:rsidR="006A3C6C" w:rsidRPr="006A3C6C" w:rsidRDefault="006A3C6C" w:rsidP="006A3C6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A3C6C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6A3C6C" w:rsidRPr="006A3C6C" w14:paraId="2F0A900D" w14:textId="77777777" w:rsidTr="007E33D8">
        <w:trPr>
          <w:trHeight w:val="356"/>
        </w:trPr>
        <w:tc>
          <w:tcPr>
            <w:tcW w:w="570" w:type="dxa"/>
            <w:vMerge w:val="restart"/>
            <w:vAlign w:val="center"/>
          </w:tcPr>
          <w:p w14:paraId="216A32A0" w14:textId="77777777" w:rsidR="006A3C6C" w:rsidRPr="006A3C6C" w:rsidRDefault="006A3C6C" w:rsidP="006A3C6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A3C6C">
              <w:rPr>
                <w:rFonts w:ascii="BIZ UDゴシック" w:eastAsia="BIZ UDゴシック" w:hAnsi="BIZ UDゴシック" w:cs="Mangal" w:hint="eastAsia"/>
              </w:rPr>
              <w:t>21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224E731" w14:textId="77777777" w:rsidR="006A3C6C" w:rsidRPr="006A3C6C" w:rsidRDefault="006A3C6C" w:rsidP="006A3C6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6A3C6C">
              <w:rPr>
                <w:rFonts w:ascii="BIZ UDPゴシック" w:eastAsia="BIZ UDPゴシック" w:hAnsi="BIZ UDPゴシック" w:cs="Mangal" w:hint="eastAsia"/>
                <w:color w:val="030303"/>
              </w:rPr>
              <w:t>被災ペットの相談窓口について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CC5E5B7" w14:textId="77777777" w:rsidR="006A3C6C" w:rsidRPr="006A3C6C" w:rsidRDefault="006A3C6C" w:rsidP="006A3C6C">
            <w:pPr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को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बेलामा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घरपालुवा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जनावर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सम्बन्धी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काउन्टरको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बारेमा</w:t>
            </w:r>
            <w:proofErr w:type="spellEnd"/>
          </w:p>
        </w:tc>
      </w:tr>
      <w:tr w:rsidR="006A3C6C" w:rsidRPr="006A3C6C" w14:paraId="3F505BB5" w14:textId="77777777" w:rsidTr="007E33D8">
        <w:trPr>
          <w:trHeight w:val="859"/>
        </w:trPr>
        <w:tc>
          <w:tcPr>
            <w:tcW w:w="570" w:type="dxa"/>
            <w:vMerge/>
            <w:vAlign w:val="center"/>
          </w:tcPr>
          <w:p w14:paraId="434502C9" w14:textId="77777777" w:rsidR="006A3C6C" w:rsidRPr="006A3C6C" w:rsidRDefault="006A3C6C" w:rsidP="006A3C6C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988BE79" w14:textId="77777777" w:rsidR="006A3C6C" w:rsidRPr="006A3C6C" w:rsidRDefault="006A3C6C" w:rsidP="006A3C6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6A3C6C">
              <w:rPr>
                <w:rFonts w:ascii="BIZ UDPゴシック" w:eastAsia="BIZ UDPゴシック" w:hAnsi="BIZ UDPゴシック" w:cs="ＭＳ Ｐゴシック" w:hint="eastAsia"/>
                <w:color w:val="030303"/>
              </w:rPr>
              <w:t>被災ペットに関する以下のような相談は、下記までお問い合せください。</w:t>
            </w:r>
            <w:r w:rsidRPr="006A3C6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・ペットが行方不明になったとき</w:t>
            </w:r>
            <w:r w:rsidRPr="006A3C6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・飼い主不明の動物を保護したとき</w:t>
            </w:r>
            <w:r w:rsidRPr="006A3C6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・被災ペットを飼いたいとき</w:t>
            </w:r>
            <w:r w:rsidRPr="006A3C6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・ペットに関する支援物資が必要なとき</w:t>
            </w:r>
            <w:r w:rsidRPr="006A3C6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・その他、被災ペットに関すること</w:t>
            </w:r>
          </w:p>
          <w:p w14:paraId="1DFFFF8D" w14:textId="77777777" w:rsidR="006A3C6C" w:rsidRPr="006A3C6C" w:rsidRDefault="006A3C6C" w:rsidP="006A3C6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6A3C6C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【相談窓口】</w:t>
            </w:r>
            <w:r w:rsidRPr="006A3C6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XXXXXXX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0FB84AA" w14:textId="77777777" w:rsidR="006A3C6C" w:rsidRPr="006A3C6C" w:rsidRDefault="006A3C6C" w:rsidP="006A3C6C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को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बेलामा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घरपालुवा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जनावरको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बारेमा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निम्न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प्रकार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जस्ता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कुराहरूको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लिन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तल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दिइएको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काउन्टरमा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सम्पर्क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।</w:t>
            </w:r>
          </w:p>
          <w:p w14:paraId="4C1D2953" w14:textId="77777777" w:rsidR="006A3C6C" w:rsidRPr="006A3C6C" w:rsidRDefault="006A3C6C" w:rsidP="006A3C6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आफ्नो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घरपालुवा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जनावर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हराएको</w:t>
            </w:r>
            <w:proofErr w:type="spellEnd"/>
          </w:p>
          <w:p w14:paraId="15C73E81" w14:textId="77777777" w:rsidR="006A3C6C" w:rsidRPr="006A3C6C" w:rsidRDefault="006A3C6C" w:rsidP="006A3C6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मालिक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थाह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नभएको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घरपालुवा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आफूसित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राखेको</w:t>
            </w:r>
            <w:proofErr w:type="spellEnd"/>
          </w:p>
          <w:p w14:paraId="17B5A8A4" w14:textId="77777777" w:rsidR="006A3C6C" w:rsidRPr="006A3C6C" w:rsidRDefault="006A3C6C" w:rsidP="006A3C6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ले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गर्दा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मालिक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पत्ता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लगाउन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नसकेको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घरपालुवा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जनावर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आफूले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पाल्न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चाहेको</w:t>
            </w:r>
            <w:proofErr w:type="spellEnd"/>
          </w:p>
          <w:p w14:paraId="2F1363E3" w14:textId="77777777" w:rsidR="006A3C6C" w:rsidRPr="006A3C6C" w:rsidRDefault="006A3C6C" w:rsidP="006A3C6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घरपालुवा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जनावरको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लागि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केही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राहत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सामग्री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चाहिएको</w:t>
            </w:r>
            <w:proofErr w:type="spellEnd"/>
          </w:p>
          <w:p w14:paraId="15EBB9CF" w14:textId="77777777" w:rsidR="006A3C6C" w:rsidRPr="006A3C6C" w:rsidRDefault="006A3C6C" w:rsidP="006A3C6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को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बेलामा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घरपालुवा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जनावरसित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सम्बन्धित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अन्य</w:t>
            </w:r>
            <w:proofErr w:type="spellEnd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ＭＳ ゴシック" w:hAnsi="Mangal" w:cs="Mangal"/>
                <w:sz w:val="20"/>
                <w:szCs w:val="20"/>
              </w:rPr>
              <w:t>कुराहरू</w:t>
            </w:r>
            <w:proofErr w:type="spellEnd"/>
          </w:p>
          <w:p w14:paraId="0F43F279" w14:textId="77777777" w:rsidR="006A3C6C" w:rsidRPr="006A3C6C" w:rsidRDefault="006A3C6C" w:rsidP="006A3C6C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[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काउन्टर</w:t>
            </w:r>
            <w:proofErr w:type="spellEnd"/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]</w:t>
            </w:r>
          </w:p>
          <w:p w14:paraId="3CB9CF3E" w14:textId="77777777" w:rsidR="006A3C6C" w:rsidRPr="006A3C6C" w:rsidRDefault="006A3C6C" w:rsidP="006A3C6C">
            <w:pPr>
              <w:ind w:left="80"/>
              <w:jc w:val="left"/>
              <w:rPr>
                <w:rFonts w:ascii="Arial" w:eastAsia="ＭＳ 明朝" w:hAnsi="Arial" w:cs="Arial"/>
              </w:rPr>
            </w:pPr>
            <w:r w:rsidRPr="006A3C6C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XXXXXXX</w:t>
            </w:r>
          </w:p>
        </w:tc>
      </w:tr>
    </w:tbl>
    <w:p w14:paraId="45314F3C" w14:textId="77777777" w:rsidR="006A3C6C" w:rsidRDefault="006A3C6C">
      <w:pPr>
        <w:rPr>
          <w:rFonts w:hint="eastAsia"/>
        </w:rPr>
      </w:pPr>
    </w:p>
    <w:sectPr w:rsidR="006A3C6C" w:rsidSect="006A3C6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4B43" w14:textId="77777777" w:rsidR="006A3C6C" w:rsidRDefault="006A3C6C" w:rsidP="006A3C6C">
      <w:r>
        <w:separator/>
      </w:r>
    </w:p>
  </w:endnote>
  <w:endnote w:type="continuationSeparator" w:id="0">
    <w:p w14:paraId="5CEED008" w14:textId="77777777" w:rsidR="006A3C6C" w:rsidRDefault="006A3C6C" w:rsidP="006A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7037" w14:textId="2477E8DD" w:rsidR="006A3C6C" w:rsidRDefault="006A3C6C" w:rsidP="006A3C6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3F621" w14:textId="77777777" w:rsidR="006A3C6C" w:rsidRDefault="006A3C6C" w:rsidP="006A3C6C">
      <w:r>
        <w:separator/>
      </w:r>
    </w:p>
  </w:footnote>
  <w:footnote w:type="continuationSeparator" w:id="0">
    <w:p w14:paraId="004112AE" w14:textId="77777777" w:rsidR="006A3C6C" w:rsidRDefault="006A3C6C" w:rsidP="006A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1"/>
    <w:multiLevelType w:val="hybridMultilevel"/>
    <w:tmpl w:val="1F002411"/>
    <w:lvl w:ilvl="0" w:tplc="72661056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2CAAD0D2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C5000C36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5D853EE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2FDEE3A6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EEE0C1F0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8CB4614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0FFA2710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E618CE1A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6679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6C"/>
    <w:rsid w:val="002C5AB0"/>
    <w:rsid w:val="005C1A04"/>
    <w:rsid w:val="006202EA"/>
    <w:rsid w:val="006A3C6C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0EDAE"/>
  <w15:chartTrackingRefBased/>
  <w15:docId w15:val="{346E185F-4B9D-4B0B-86D1-0A47A313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3C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C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3C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3C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3C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3C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3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3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3C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3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3C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3C6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A3C6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A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3C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3C6C"/>
  </w:style>
  <w:style w:type="paragraph" w:styleId="ad">
    <w:name w:val="footer"/>
    <w:basedOn w:val="a"/>
    <w:link w:val="ae"/>
    <w:uiPriority w:val="99"/>
    <w:unhideWhenUsed/>
    <w:rsid w:val="006A3C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2024-12-09T06:31:00Z</dcterms:created>
  <dcterms:modified xsi:type="dcterms:W3CDTF">2024-12-09T06:32:00Z</dcterms:modified>
</cp:coreProperties>
</file>