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DB36" w14:textId="77777777" w:rsidR="005C1A04" w:rsidRDefault="005C1A04"/>
    <w:tbl>
      <w:tblPr>
        <w:tblStyle w:val="11"/>
        <w:tblW w:w="21541" w:type="dxa"/>
        <w:tblLayout w:type="fixed"/>
        <w:tblLook w:val="04A0" w:firstRow="1" w:lastRow="0" w:firstColumn="1" w:lastColumn="0" w:noHBand="0" w:noVBand="1"/>
      </w:tblPr>
      <w:tblGrid>
        <w:gridCol w:w="570"/>
        <w:gridCol w:w="8073"/>
        <w:gridCol w:w="12898"/>
      </w:tblGrid>
      <w:tr w:rsidR="00952EEC" w:rsidRPr="00952EEC" w14:paraId="7030725A" w14:textId="77777777" w:rsidTr="00952EEC">
        <w:trPr>
          <w:trHeight w:val="127"/>
        </w:trPr>
        <w:tc>
          <w:tcPr>
            <w:tcW w:w="570" w:type="dxa"/>
            <w:shd w:val="clear" w:color="000000" w:fill="FFF2CC"/>
          </w:tcPr>
          <w:p w14:paraId="1BA8AD31" w14:textId="77777777" w:rsidR="00952EEC" w:rsidRPr="00952EEC" w:rsidRDefault="00952EEC" w:rsidP="00952EEC">
            <w:pPr>
              <w:snapToGrid w:val="0"/>
              <w:jc w:val="center"/>
              <w:rPr>
                <w:rFonts w:ascii="BIZ UDゴシック" w:eastAsia="BIZ UDゴシック" w:hAnsi="BIZ UDゴシック" w:cs="Mangal"/>
              </w:rPr>
            </w:pPr>
            <w:r w:rsidRPr="00952EEC">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3109034C" w14:textId="77777777" w:rsidR="00952EEC" w:rsidRPr="00952EEC" w:rsidRDefault="00952EEC" w:rsidP="00952EEC">
            <w:pPr>
              <w:snapToGrid w:val="0"/>
              <w:jc w:val="center"/>
              <w:rPr>
                <w:rFonts w:ascii="BIZ UDゴシック" w:eastAsia="BIZ UDゴシック" w:hAnsi="BIZ UDゴシック" w:cs="Mangal"/>
              </w:rPr>
            </w:pPr>
            <w:r w:rsidRPr="00952EEC">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41D053ED" w14:textId="77777777" w:rsidR="00952EEC" w:rsidRPr="00952EEC" w:rsidRDefault="00952EEC" w:rsidP="00952EEC">
            <w:pPr>
              <w:snapToGrid w:val="0"/>
              <w:jc w:val="center"/>
              <w:rPr>
                <w:rFonts w:ascii="BIZ UDゴシック" w:eastAsia="BIZ UDゴシック" w:hAnsi="BIZ UDゴシック" w:cs="Mangal"/>
              </w:rPr>
            </w:pPr>
            <w:r w:rsidRPr="00952EEC">
              <w:rPr>
                <w:rFonts w:ascii="BIZ UDゴシック" w:eastAsia="BIZ UDゴシック" w:hAnsi="BIZ UDゴシック" w:cs="Mangal" w:hint="eastAsia"/>
              </w:rPr>
              <w:t>ネパール語</w:t>
            </w:r>
          </w:p>
        </w:tc>
      </w:tr>
      <w:tr w:rsidR="00952EEC" w:rsidRPr="00952EEC" w14:paraId="442996E8" w14:textId="77777777" w:rsidTr="007E33D8">
        <w:trPr>
          <w:trHeight w:val="356"/>
        </w:trPr>
        <w:tc>
          <w:tcPr>
            <w:tcW w:w="570" w:type="dxa"/>
            <w:vMerge w:val="restart"/>
            <w:vAlign w:val="center"/>
          </w:tcPr>
          <w:p w14:paraId="0D9FDCF0" w14:textId="77777777" w:rsidR="00952EEC" w:rsidRPr="00952EEC" w:rsidRDefault="00952EEC" w:rsidP="00952EEC">
            <w:pPr>
              <w:snapToGrid w:val="0"/>
              <w:jc w:val="center"/>
              <w:rPr>
                <w:rFonts w:ascii="BIZ UDゴシック" w:eastAsia="BIZ UDゴシック" w:hAnsi="BIZ UDゴシック" w:cs="Mangal"/>
              </w:rPr>
            </w:pPr>
            <w:r w:rsidRPr="00952EEC">
              <w:rPr>
                <w:rFonts w:ascii="BIZ UDゴシック" w:eastAsia="BIZ UDゴシック" w:hAnsi="BIZ UDゴシック" w:cs="Mangal" w:hint="eastAsia"/>
              </w:rPr>
              <w:t>56</w:t>
            </w:r>
          </w:p>
        </w:tc>
        <w:tc>
          <w:tcPr>
            <w:tcW w:w="8073" w:type="dxa"/>
            <w:tcBorders>
              <w:bottom w:val="dashed" w:sz="4" w:space="0" w:color="auto"/>
              <w:right w:val="double" w:sz="4" w:space="0" w:color="auto"/>
            </w:tcBorders>
          </w:tcPr>
          <w:p w14:paraId="48EB8894" w14:textId="77777777" w:rsidR="00952EEC" w:rsidRPr="00952EEC" w:rsidRDefault="00952EEC" w:rsidP="00952EEC">
            <w:pPr>
              <w:shd w:val="clear" w:color="000000" w:fill="FFFFFF"/>
              <w:spacing w:after="120"/>
              <w:outlineLvl w:val="4"/>
              <w:rPr>
                <w:rFonts w:ascii="BIZ UDPゴシック" w:eastAsia="BIZ UDPゴシック" w:hAnsi="BIZ UDPゴシック" w:cs="Arial"/>
                <w:color w:val="030303"/>
              </w:rPr>
            </w:pPr>
            <w:r w:rsidRPr="00952EEC">
              <w:rPr>
                <w:rFonts w:ascii="BIZ UDPゴシック" w:eastAsia="BIZ UDPゴシック" w:hAnsi="BIZ UDPゴシック" w:cs="Arial"/>
                <w:color w:val="030303"/>
              </w:rPr>
              <w:t>熱中症にならないために</w:t>
            </w:r>
          </w:p>
        </w:tc>
        <w:tc>
          <w:tcPr>
            <w:tcW w:w="12898" w:type="dxa"/>
            <w:tcBorders>
              <w:left w:val="double" w:sz="4" w:space="0" w:color="auto"/>
              <w:bottom w:val="dashed" w:sz="4" w:space="0" w:color="auto"/>
            </w:tcBorders>
          </w:tcPr>
          <w:p w14:paraId="0EE361BF" w14:textId="77777777" w:rsidR="00952EEC" w:rsidRPr="00952EEC" w:rsidRDefault="00952EEC" w:rsidP="00952EEC">
            <w:pPr>
              <w:rPr>
                <w:rFonts w:ascii="Arial" w:eastAsia="ＭＳ ゴシック" w:hAnsi="Arial" w:cs="Arial"/>
              </w:rPr>
            </w:pPr>
            <w:proofErr w:type="spellStart"/>
            <w:r w:rsidRPr="00952EEC">
              <w:rPr>
                <w:rFonts w:ascii="Mangal" w:eastAsia="ＭＳ ゴシック" w:hAnsi="Mangal" w:cs="Mangal"/>
                <w:sz w:val="20"/>
                <w:szCs w:val="20"/>
              </w:rPr>
              <w:t>हिट-स्ट्रोक</w:t>
            </w:r>
            <w:proofErr w:type="spellEnd"/>
            <w:r w:rsidRPr="00952EEC">
              <w:rPr>
                <w:rFonts w:ascii="Mangal" w:eastAsia="ＭＳ ゴシック" w:hAnsi="Mangal" w:cs="Mangal"/>
                <w:sz w:val="20"/>
                <w:szCs w:val="20"/>
              </w:rPr>
              <w:t xml:space="preserve"> </w:t>
            </w:r>
            <w:proofErr w:type="spellStart"/>
            <w:r w:rsidRPr="00952EEC">
              <w:rPr>
                <w:rFonts w:ascii="Mangal" w:eastAsia="ＭＳ ゴシック" w:hAnsi="Mangal" w:cs="Mangal"/>
                <w:sz w:val="20"/>
                <w:szCs w:val="20"/>
              </w:rPr>
              <w:t>नहुनको</w:t>
            </w:r>
            <w:proofErr w:type="spellEnd"/>
            <w:r w:rsidRPr="00952EEC">
              <w:rPr>
                <w:rFonts w:ascii="Mangal" w:eastAsia="ＭＳ ゴシック" w:hAnsi="Mangal" w:cs="Mangal"/>
                <w:sz w:val="20"/>
                <w:szCs w:val="20"/>
              </w:rPr>
              <w:t xml:space="preserve"> </w:t>
            </w:r>
            <w:proofErr w:type="spellStart"/>
            <w:r w:rsidRPr="00952EEC">
              <w:rPr>
                <w:rFonts w:ascii="Mangal" w:eastAsia="ＭＳ ゴシック" w:hAnsi="Mangal" w:cs="Mangal"/>
                <w:sz w:val="20"/>
                <w:szCs w:val="20"/>
              </w:rPr>
              <w:t>लागि</w:t>
            </w:r>
            <w:proofErr w:type="spellEnd"/>
          </w:p>
        </w:tc>
      </w:tr>
      <w:tr w:rsidR="00952EEC" w:rsidRPr="00952EEC" w14:paraId="1B01694A" w14:textId="77777777" w:rsidTr="007E33D8">
        <w:trPr>
          <w:trHeight w:val="859"/>
        </w:trPr>
        <w:tc>
          <w:tcPr>
            <w:tcW w:w="570" w:type="dxa"/>
            <w:vMerge/>
            <w:vAlign w:val="center"/>
          </w:tcPr>
          <w:p w14:paraId="0A8F16CE" w14:textId="77777777" w:rsidR="00952EEC" w:rsidRPr="00952EEC" w:rsidRDefault="00952EEC" w:rsidP="00952EEC">
            <w:pPr>
              <w:rPr>
                <w:rFonts w:ascii="Century" w:eastAsia="ＭＳ 明朝" w:hAnsi="Century" w:cs="Mangal"/>
              </w:rPr>
            </w:pPr>
          </w:p>
        </w:tc>
        <w:tc>
          <w:tcPr>
            <w:tcW w:w="8073" w:type="dxa"/>
            <w:tcBorders>
              <w:top w:val="dashed" w:sz="4" w:space="0" w:color="auto"/>
              <w:right w:val="double" w:sz="4" w:space="0" w:color="auto"/>
            </w:tcBorders>
          </w:tcPr>
          <w:p w14:paraId="2E6A8C1E" w14:textId="77777777" w:rsidR="00952EEC" w:rsidRPr="00952EEC" w:rsidRDefault="00952EEC" w:rsidP="00952EEC">
            <w:pPr>
              <w:snapToGrid w:val="0"/>
              <w:rPr>
                <w:rFonts w:ascii="BIZ UDPゴシック" w:eastAsia="BIZ UDPゴシック" w:hAnsi="BIZ UDPゴシック" w:cs="Arial"/>
                <w:color w:val="030303"/>
                <w:shd w:val="clear" w:color="auto" w:fill="FFFFFF"/>
              </w:rPr>
            </w:pPr>
            <w:r w:rsidRPr="00952EEC">
              <w:rPr>
                <w:rFonts w:ascii="BIZ UDPゴシック" w:eastAsia="BIZ UDPゴシック" w:hAnsi="BIZ UDPゴシック" w:cs="Arial"/>
                <w:color w:val="030303"/>
                <w:shd w:val="clear" w:color="auto" w:fill="FFFFFF"/>
              </w:rPr>
              <w:t>室内でも、外での活動中も、喉の渇きを感じなくても、こまめに水分・塩分・経口補水液などを補給しましょう。</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・帽子を着用し、できるだけ直射日光に当たらないようにしましょう。</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・通気性の良い、吸湿性・速乾性のある衣服を着用しましょう。</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・冷たいタオルなどで、こまめに体を冷やしましょう。</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b/>
                <w:color w:val="030303"/>
                <w:shd w:val="clear" w:color="auto" w:fill="FFFFFF"/>
              </w:rPr>
              <w:t>熱中症かな？と思ったら</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熱中症かなと思ったら、次のような対応をとりましょう！</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・風通しのよい日陰や、できれば冷房の効いた室内に速やかに移動しましょう。</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・衣服をゆるめて、体から熱の放散を助けましょう。</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・冷たい水や冷やしたタオル等があれば、それを頚部（首の後ろ）や脇の下、足の付け根に当てて体を冷やしましょう。</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・早めに医療機関を受診しましょう。</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・自分で水が飲めるようであれば、水分補給をさせましょう。ただし、意識障害などがあり、自力で飲めそうにない場合には無理に水分補給をさせないでください。</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・自力で水分の摂取ができないときなど、症状が重い場合は、緊急で医療機関に搬送することが最優先の対処方法です。</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b/>
                <w:color w:val="030303"/>
                <w:shd w:val="clear" w:color="auto" w:fill="FFFFFF"/>
              </w:rPr>
              <w:t>熱中症の症状とは？</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熱中症の症状は次のようなものがあります。</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・手足のしびれ　　　　・めまい・立ちくらみ　　　・こむら返り・筋肉痛</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・頭痛　　　　　　　　・気分不快感　　　　　　　・吐き気、嘔吐</w:t>
            </w:r>
            <w:r w:rsidRPr="00952EEC">
              <w:rPr>
                <w:rFonts w:ascii="BIZ UDPゴシック" w:eastAsia="BIZ UDPゴシック" w:hAnsi="BIZ UDPゴシック" w:cs="Arial"/>
                <w:color w:val="030303"/>
              </w:rPr>
              <w:br/>
            </w:r>
            <w:r w:rsidRPr="00952EEC">
              <w:rPr>
                <w:rFonts w:ascii="BIZ UDPゴシック" w:eastAsia="BIZ UDPゴシック" w:hAnsi="BIZ UDPゴシック" w:cs="Arial"/>
                <w:color w:val="030303"/>
                <w:shd w:val="clear" w:color="auto" w:fill="FFFFFF"/>
              </w:rPr>
              <w:t>・全身の倦怠感　　　　・脱力感　　　　　　　　　・意識障害、けいれん</w:t>
            </w:r>
          </w:p>
        </w:tc>
        <w:tc>
          <w:tcPr>
            <w:tcW w:w="12898" w:type="dxa"/>
            <w:tcBorders>
              <w:top w:val="dashed" w:sz="4" w:space="0" w:color="auto"/>
              <w:left w:val="double" w:sz="4" w:space="0" w:color="auto"/>
            </w:tcBorders>
          </w:tcPr>
          <w:p w14:paraId="488E25FA" w14:textId="77777777" w:rsidR="00952EEC" w:rsidRPr="00952EEC" w:rsidRDefault="00952EEC" w:rsidP="00952EEC">
            <w:pPr>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भवनभित्र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बस्दा</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होस्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या</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बाहिर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गर्दा</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तिर्खा</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महसुस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नभएपनि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बेलाबेलामा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नून</w:t>
            </w:r>
            <w:proofErr w:type="spellEnd"/>
            <w:r w:rsidRPr="00952EEC">
              <w:rPr>
                <w:rFonts w:ascii="Mangal" w:eastAsia="ＭＳ Ｐゴシック" w:hAnsi="Mangal" w:cs="Mangal"/>
                <w:sz w:val="20"/>
                <w:szCs w:val="20"/>
              </w:rPr>
              <w:t xml:space="preserve"> र oral rehydration solution(</w:t>
            </w:r>
            <w:proofErr w:type="spellStart"/>
            <w:r w:rsidRPr="00952EEC">
              <w:rPr>
                <w:rFonts w:ascii="Mangal" w:eastAsia="ＭＳ Ｐゴシック" w:hAnsi="Mangal" w:cs="Mangal"/>
                <w:sz w:val="20"/>
                <w:szCs w:val="20"/>
              </w:rPr>
              <w:t>शरीरले</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सजिलै</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सोस्न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सक्नेगरी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मिलाएको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जस्ता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कुराहरू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लिइरहनुहोस्</w:t>
            </w:r>
            <w:proofErr w:type="spellEnd"/>
            <w:r w:rsidRPr="00952EEC">
              <w:rPr>
                <w:rFonts w:ascii="Mangal" w:eastAsia="ＭＳ Ｐゴシック" w:hAnsi="Mangal" w:cs="Mangal"/>
                <w:sz w:val="20"/>
                <w:szCs w:val="20"/>
              </w:rPr>
              <w:t>।</w:t>
            </w:r>
          </w:p>
          <w:p w14:paraId="1053C1D0"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टोपी</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लाएर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सकेसम्म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सीधै</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लाग्ने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घामदेखि</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जोगिनुहोस्</w:t>
            </w:r>
            <w:proofErr w:type="spellEnd"/>
            <w:r w:rsidRPr="00952EEC">
              <w:rPr>
                <w:rFonts w:ascii="Mangal" w:eastAsia="ＭＳ Ｐゴシック" w:hAnsi="Mangal" w:cs="Mangal"/>
                <w:sz w:val="20"/>
                <w:szCs w:val="20"/>
              </w:rPr>
              <w:t>।</w:t>
            </w:r>
          </w:p>
          <w:p w14:paraId="783F01CE"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हावा</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lang w:bidi="ne-NP"/>
              </w:rPr>
              <w:t>हुने</w:t>
            </w:r>
            <w:proofErr w:type="spellEnd"/>
            <w:r w:rsidRPr="00952EEC">
              <w:rPr>
                <w:rFonts w:ascii="Mangal" w:eastAsia="ＭＳ Ｐゴシック" w:hAnsi="Mangal" w:cs="Mangal"/>
                <w:sz w:val="20"/>
                <w:szCs w:val="20"/>
              </w:rPr>
              <w:t xml:space="preserve"> र </w:t>
            </w:r>
            <w:proofErr w:type="spellStart"/>
            <w:r w:rsidRPr="00952EEC">
              <w:rPr>
                <w:rFonts w:ascii="Mangal" w:eastAsia="ＭＳ Ｐゴシック" w:hAnsi="Mangal" w:cs="Mangal"/>
                <w:sz w:val="20"/>
                <w:szCs w:val="20"/>
              </w:rPr>
              <w:t>पानी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lang w:bidi="ne-NP"/>
              </w:rPr>
              <w:t>सोस्न</w:t>
            </w:r>
            <w:proofErr w:type="spellEnd"/>
            <w:r w:rsidRPr="00952EEC">
              <w:rPr>
                <w:rFonts w:ascii="Mangal" w:eastAsia="ＭＳ Ｐゴシック" w:hAnsi="Mangal" w:cs="Mangal"/>
                <w:sz w:val="20"/>
                <w:szCs w:val="20"/>
                <w:lang w:bidi="ne-NP"/>
              </w:rPr>
              <w:t xml:space="preserve"> </w:t>
            </w:r>
            <w:proofErr w:type="spellStart"/>
            <w:r w:rsidRPr="00952EEC">
              <w:rPr>
                <w:rFonts w:ascii="Mangal" w:eastAsia="ＭＳ Ｐゴシック" w:hAnsi="Mangal" w:cs="Mangal"/>
                <w:sz w:val="20"/>
                <w:szCs w:val="20"/>
                <w:lang w:bidi="ne-NP"/>
              </w:rPr>
              <w:t>सक्ने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तथा</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चाँडो</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सुक्ने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क्षमता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भएको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लुगा</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लगाउनुहोस्</w:t>
            </w:r>
            <w:proofErr w:type="spellEnd"/>
            <w:r w:rsidRPr="00952EEC">
              <w:rPr>
                <w:rFonts w:ascii="Mangal" w:eastAsia="ＭＳ Ｐゴシック" w:hAnsi="Mangal" w:cs="Mangal"/>
                <w:sz w:val="20"/>
                <w:szCs w:val="20"/>
              </w:rPr>
              <w:t>।</w:t>
            </w:r>
          </w:p>
          <w:p w14:paraId="24353359"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चिसो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तौलिया</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जस्तो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प्रयोग</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गरेर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बेलाबेलामा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शरीरलाई</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चिस्याउनुहोस्</w:t>
            </w:r>
            <w:proofErr w:type="spellEnd"/>
            <w:r w:rsidRPr="00952EEC">
              <w:rPr>
                <w:rFonts w:ascii="Mangal" w:eastAsia="ＭＳ Ｐゴシック" w:hAnsi="Mangal" w:cs="Mangal"/>
                <w:sz w:val="20"/>
                <w:szCs w:val="20"/>
              </w:rPr>
              <w:t>।</w:t>
            </w:r>
          </w:p>
          <w:p w14:paraId="27FFAC62" w14:textId="77777777" w:rsidR="00952EEC" w:rsidRPr="00952EEC" w:rsidRDefault="00952EEC" w:rsidP="00952EEC">
            <w:pPr>
              <w:jc w:val="left"/>
              <w:rPr>
                <w:rFonts w:ascii="Mangal" w:eastAsia="ＭＳ Ｐゴシック" w:hAnsi="Mangal" w:cs="Mangal"/>
                <w:sz w:val="20"/>
                <w:szCs w:val="20"/>
              </w:rPr>
            </w:pPr>
          </w:p>
          <w:p w14:paraId="1684F748" w14:textId="77777777" w:rsidR="00952EEC" w:rsidRPr="00952EEC" w:rsidRDefault="00952EEC" w:rsidP="00952EEC">
            <w:pPr>
              <w:jc w:val="left"/>
              <w:rPr>
                <w:rFonts w:ascii="Mangal" w:eastAsia="ＭＳ Ｐゴシック" w:hAnsi="Mangal" w:cs="Mangal"/>
                <w:b/>
                <w:sz w:val="20"/>
                <w:szCs w:val="20"/>
              </w:rPr>
            </w:pPr>
            <w:proofErr w:type="spellStart"/>
            <w:r w:rsidRPr="00952EEC">
              <w:rPr>
                <w:rFonts w:ascii="Mangal" w:eastAsia="ＭＳ Ｐゴシック" w:hAnsi="Mangal" w:cs="Mangal" w:hint="cs"/>
                <w:b/>
                <w:sz w:val="20"/>
                <w:szCs w:val="20"/>
                <w:lang w:bidi="hi-IN"/>
              </w:rPr>
              <w:t>हिट</w:t>
            </w:r>
            <w:r w:rsidRPr="00952EEC">
              <w:rPr>
                <w:rFonts w:ascii="Mangal" w:eastAsia="ＭＳ Ｐゴシック" w:hAnsi="Mangal" w:cs="Mangal"/>
                <w:b/>
                <w:sz w:val="20"/>
                <w:szCs w:val="20"/>
                <w:lang w:bidi="hi-IN"/>
              </w:rPr>
              <w:t>-</w:t>
            </w:r>
            <w:r w:rsidRPr="00952EEC">
              <w:rPr>
                <w:rFonts w:ascii="Mangal" w:eastAsia="ＭＳ Ｐゴシック" w:hAnsi="Mangal" w:cs="Mangal" w:hint="cs"/>
                <w:b/>
                <w:sz w:val="20"/>
                <w:szCs w:val="20"/>
                <w:lang w:bidi="hi-IN"/>
              </w:rPr>
              <w:t>स्ट्रोक</w:t>
            </w:r>
            <w:proofErr w:type="spellEnd"/>
            <w:r w:rsidRPr="00952EEC">
              <w:rPr>
                <w:rFonts w:ascii="Mangal" w:eastAsia="ＭＳ Ｐゴシック" w:hAnsi="Mangal" w:cs="Mangal"/>
                <w:b/>
                <w:sz w:val="20"/>
                <w:szCs w:val="20"/>
              </w:rPr>
              <w:t xml:space="preserve"> </w:t>
            </w:r>
            <w:proofErr w:type="spellStart"/>
            <w:r w:rsidRPr="00952EEC">
              <w:rPr>
                <w:rFonts w:ascii="Mangal" w:eastAsia="ＭＳ Ｐゴシック" w:hAnsi="Mangal" w:cs="Mangal" w:hint="cs"/>
                <w:b/>
                <w:sz w:val="20"/>
                <w:szCs w:val="20"/>
                <w:lang w:bidi="hi-IN"/>
              </w:rPr>
              <w:t>भएको</w:t>
            </w:r>
            <w:proofErr w:type="spellEnd"/>
            <w:r w:rsidRPr="00952EEC">
              <w:rPr>
                <w:rFonts w:ascii="Mangal" w:eastAsia="ＭＳ Ｐゴシック" w:hAnsi="Mangal" w:cs="Mangal"/>
                <w:b/>
                <w:sz w:val="20"/>
                <w:szCs w:val="20"/>
              </w:rPr>
              <w:t xml:space="preserve"> </w:t>
            </w:r>
            <w:proofErr w:type="spellStart"/>
            <w:r w:rsidRPr="00952EEC">
              <w:rPr>
                <w:rFonts w:ascii="Mangal" w:eastAsia="ＭＳ Ｐゴシック" w:hAnsi="Mangal" w:cs="Mangal" w:hint="cs"/>
                <w:b/>
                <w:sz w:val="20"/>
                <w:szCs w:val="20"/>
                <w:lang w:bidi="hi-IN"/>
              </w:rPr>
              <w:t>हो</w:t>
            </w:r>
            <w:proofErr w:type="spellEnd"/>
            <w:r w:rsidRPr="00952EEC">
              <w:rPr>
                <w:rFonts w:ascii="Mangal" w:eastAsia="ＭＳ Ｐゴシック" w:hAnsi="Mangal" w:cs="Mangal"/>
                <w:b/>
                <w:sz w:val="20"/>
                <w:szCs w:val="20"/>
              </w:rPr>
              <w:t xml:space="preserve"> </w:t>
            </w:r>
            <w:proofErr w:type="spellStart"/>
            <w:r w:rsidRPr="00952EEC">
              <w:rPr>
                <w:rFonts w:ascii="Mangal" w:eastAsia="ＭＳ Ｐゴシック" w:hAnsi="Mangal" w:cs="Mangal" w:hint="cs"/>
                <w:b/>
                <w:sz w:val="20"/>
                <w:szCs w:val="20"/>
                <w:lang w:bidi="hi-IN"/>
              </w:rPr>
              <w:t>कि</w:t>
            </w:r>
            <w:proofErr w:type="spellEnd"/>
            <w:r w:rsidRPr="00952EEC">
              <w:rPr>
                <w:rFonts w:ascii="Mangal" w:eastAsia="ＭＳ Ｐゴシック" w:hAnsi="Mangal" w:cs="Mangal"/>
                <w:b/>
                <w:sz w:val="20"/>
                <w:szCs w:val="20"/>
              </w:rPr>
              <w:t xml:space="preserve"> </w:t>
            </w:r>
            <w:proofErr w:type="spellStart"/>
            <w:r w:rsidRPr="00952EEC">
              <w:rPr>
                <w:rFonts w:ascii="Mangal" w:eastAsia="ＭＳ Ｐゴシック" w:hAnsi="Mangal" w:cs="Mangal" w:hint="cs"/>
                <w:b/>
                <w:sz w:val="20"/>
                <w:szCs w:val="20"/>
                <w:lang w:bidi="hi-IN"/>
              </w:rPr>
              <w:t>जस्तो</w:t>
            </w:r>
            <w:proofErr w:type="spellEnd"/>
            <w:r w:rsidRPr="00952EEC">
              <w:rPr>
                <w:rFonts w:ascii="Mangal" w:eastAsia="ＭＳ Ｐゴシック" w:hAnsi="Mangal" w:cs="Mangal"/>
                <w:b/>
                <w:sz w:val="20"/>
                <w:szCs w:val="20"/>
              </w:rPr>
              <w:t xml:space="preserve"> </w:t>
            </w:r>
            <w:proofErr w:type="spellStart"/>
            <w:r w:rsidRPr="00952EEC">
              <w:rPr>
                <w:rFonts w:ascii="Mangal" w:eastAsia="ＭＳ Ｐゴシック" w:hAnsi="Mangal" w:cs="Mangal" w:hint="cs"/>
                <w:b/>
                <w:sz w:val="20"/>
                <w:szCs w:val="20"/>
                <w:lang w:bidi="hi-IN"/>
              </w:rPr>
              <w:t>लागेमा</w:t>
            </w:r>
            <w:proofErr w:type="spellEnd"/>
          </w:p>
          <w:p w14:paraId="060F4A2B" w14:textId="77777777" w:rsidR="00952EEC" w:rsidRPr="00952EEC" w:rsidRDefault="00952EEC" w:rsidP="00952EEC">
            <w:pPr>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हिट-स्ट्रोक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भएको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हो</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जस्तो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लागेमा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निम्न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कदमहरू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चाल्नुहोस्</w:t>
            </w:r>
            <w:proofErr w:type="spellEnd"/>
            <w:r w:rsidRPr="00952EEC">
              <w:rPr>
                <w:rFonts w:ascii="Mangal" w:eastAsia="ＭＳ Ｐゴシック" w:hAnsi="Mangal" w:cs="Mangal"/>
                <w:sz w:val="20"/>
                <w:szCs w:val="20"/>
              </w:rPr>
              <w:t xml:space="preserve"> !</w:t>
            </w:r>
          </w:p>
          <w:p w14:paraId="139D1244" w14:textId="77777777" w:rsidR="00952EEC" w:rsidRPr="00952EEC" w:rsidRDefault="00952EEC" w:rsidP="00952EEC">
            <w:pPr>
              <w:jc w:val="left"/>
              <w:rPr>
                <w:rFonts w:ascii="Mangal" w:eastAsia="ＭＳ Ｐゴシック" w:hAnsi="Mangal" w:cs="Mangal"/>
                <w:sz w:val="20"/>
                <w:szCs w:val="20"/>
              </w:rPr>
            </w:pPr>
          </w:p>
          <w:p w14:paraId="0BD2687D"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राम्रोसँग</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हावा</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हुने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छायामा</w:t>
            </w:r>
            <w:proofErr w:type="spellEnd"/>
            <w:r w:rsidRPr="00952EEC">
              <w:rPr>
                <w:rFonts w:ascii="Mangal" w:eastAsia="ＭＳ Ｐゴシック" w:hAnsi="Mangal" w:cs="Mangal"/>
                <w:sz w:val="20"/>
                <w:szCs w:val="20"/>
                <w:lang w:bidi="ne-NP"/>
              </w:rPr>
              <w:t xml:space="preserve"> </w:t>
            </w:r>
            <w:proofErr w:type="spellStart"/>
            <w:r w:rsidRPr="00952EEC">
              <w:rPr>
                <w:rFonts w:ascii="Mangal" w:eastAsia="ＭＳ Ｐゴシック" w:hAnsi="Mangal" w:cs="Mangal"/>
                <w:sz w:val="20"/>
                <w:szCs w:val="20"/>
                <w:lang w:bidi="ne-NP"/>
              </w:rPr>
              <w:t>अथवा</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सकिन्छ</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भने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एसी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चलेको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कोठाभित्र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तुरुन्तै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जानुहोस्</w:t>
            </w:r>
            <w:proofErr w:type="spellEnd"/>
            <w:r w:rsidRPr="00952EEC">
              <w:rPr>
                <w:rFonts w:ascii="Mangal" w:eastAsia="ＭＳ Ｐゴシック" w:hAnsi="Mangal" w:cs="Mangal"/>
                <w:sz w:val="20"/>
                <w:szCs w:val="20"/>
              </w:rPr>
              <w:t>।</w:t>
            </w:r>
          </w:p>
          <w:p w14:paraId="21FF3637"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लुगा</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खुला</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बनाएर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शरीरबाट</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तापमान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बाहिर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दिनुहोस्</w:t>
            </w:r>
            <w:proofErr w:type="spellEnd"/>
            <w:r w:rsidRPr="00952EEC">
              <w:rPr>
                <w:rFonts w:ascii="Mangal" w:eastAsia="ＭＳ Ｐゴシック" w:hAnsi="Mangal" w:cs="Mangal"/>
                <w:sz w:val="20"/>
                <w:szCs w:val="20"/>
              </w:rPr>
              <w:t>।</w:t>
            </w:r>
          </w:p>
          <w:p w14:paraId="56CF954D"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चिसो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पानी</w:t>
            </w:r>
            <w:proofErr w:type="spellEnd"/>
            <w:r w:rsidRPr="00952EEC">
              <w:rPr>
                <w:rFonts w:ascii="Mangal" w:eastAsia="ＭＳ Ｐゴシック" w:hAnsi="Mangal" w:cs="Mangal"/>
                <w:sz w:val="20"/>
                <w:szCs w:val="20"/>
              </w:rPr>
              <w:t xml:space="preserve"> र </w:t>
            </w:r>
            <w:proofErr w:type="spellStart"/>
            <w:r w:rsidRPr="00952EEC">
              <w:rPr>
                <w:rFonts w:ascii="Mangal" w:eastAsia="ＭＳ Ｐゴシック" w:hAnsi="Mangal" w:cs="Mangal"/>
                <w:sz w:val="20"/>
                <w:szCs w:val="20"/>
              </w:rPr>
              <w:t>चिसो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तौलिया</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आदि</w:t>
            </w:r>
            <w:proofErr w:type="spellEnd"/>
            <w:r w:rsidRPr="00952EEC">
              <w:rPr>
                <w:rFonts w:ascii="Mangal" w:eastAsia="ＭＳ Ｐゴシック" w:hAnsi="Mangal" w:cs="Mangal"/>
                <w:sz w:val="20"/>
                <w:szCs w:val="20"/>
              </w:rPr>
              <w:t xml:space="preserve"> छ </w:t>
            </w:r>
            <w:proofErr w:type="spellStart"/>
            <w:r w:rsidRPr="00952EEC">
              <w:rPr>
                <w:rFonts w:ascii="Mangal" w:eastAsia="ＭＳ Ｐゴシック" w:hAnsi="Mangal" w:cs="Mangal"/>
                <w:sz w:val="20"/>
                <w:szCs w:val="20"/>
              </w:rPr>
              <w:t>भने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त्यसलाई</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घाँटीको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पछाडिपट्टि</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वा</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काखीमुनि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पेट</w:t>
            </w:r>
            <w:proofErr w:type="spellEnd"/>
            <w:r w:rsidRPr="00952EEC">
              <w:rPr>
                <w:rFonts w:ascii="Mangal" w:eastAsia="ＭＳ Ｐゴシック" w:hAnsi="Mangal" w:cs="Mangal"/>
                <w:sz w:val="20"/>
                <w:szCs w:val="20"/>
              </w:rPr>
              <w:t xml:space="preserve"> र </w:t>
            </w:r>
            <w:proofErr w:type="spellStart"/>
            <w:r w:rsidRPr="00952EEC">
              <w:rPr>
                <w:rFonts w:ascii="Mangal" w:eastAsia="ＭＳ Ｐゴシック" w:hAnsi="Mangal" w:cs="Mangal"/>
                <w:sz w:val="20"/>
                <w:szCs w:val="20"/>
              </w:rPr>
              <w:t>तिघ्राको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बीचको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कापमा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लगाएर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शरीरलाई</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चिस्याउनुहोस्</w:t>
            </w:r>
            <w:proofErr w:type="spellEnd"/>
            <w:r w:rsidRPr="00952EEC">
              <w:rPr>
                <w:rFonts w:ascii="Mangal" w:eastAsia="ＭＳ Ｐゴシック" w:hAnsi="Mangal" w:cs="Mangal"/>
                <w:sz w:val="20"/>
                <w:szCs w:val="20"/>
              </w:rPr>
              <w:t>।</w:t>
            </w:r>
          </w:p>
          <w:p w14:paraId="749F8316"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चाँडो</w:t>
            </w:r>
            <w:proofErr w:type="spellEnd"/>
            <w:r w:rsidRPr="00952EEC">
              <w:rPr>
                <w:rFonts w:ascii="Mangal" w:eastAsia="ＭＳ Ｐゴシック" w:hAnsi="Mangal" w:cs="Mangal"/>
                <w:sz w:val="20"/>
                <w:szCs w:val="20"/>
              </w:rPr>
              <w:t xml:space="preserve"> </w:t>
            </w:r>
            <w:proofErr w:type="spellStart"/>
            <w:r w:rsidRPr="00952EEC">
              <w:rPr>
                <w:rFonts w:ascii="Mangal" w:eastAsia="ＭＳ ゴシック" w:hAnsi="Mangal" w:cs="Mangal"/>
                <w:sz w:val="20"/>
                <w:szCs w:val="20"/>
              </w:rPr>
              <w:t>स्वास्थ्य</w:t>
            </w:r>
            <w:proofErr w:type="spellEnd"/>
            <w:r w:rsidRPr="00952EEC">
              <w:rPr>
                <w:rFonts w:ascii="Mangal" w:eastAsia="ＭＳ ゴシック" w:hAnsi="Mangal" w:cs="Mangal"/>
                <w:sz w:val="20"/>
                <w:szCs w:val="20"/>
              </w:rPr>
              <w:t xml:space="preserve"> </w:t>
            </w:r>
            <w:proofErr w:type="spellStart"/>
            <w:r w:rsidRPr="00952EEC">
              <w:rPr>
                <w:rFonts w:ascii="Mangal" w:eastAsia="ＭＳ ゴシック" w:hAnsi="Mangal" w:cs="Mangal"/>
                <w:sz w:val="20"/>
                <w:szCs w:val="20"/>
              </w:rPr>
              <w:t>संस्था</w:t>
            </w:r>
            <w:r w:rsidRPr="00952EEC">
              <w:rPr>
                <w:rFonts w:ascii="Mangal" w:eastAsia="ＭＳ Ｐゴシック" w:hAnsi="Mangal" w:cs="Mangal"/>
                <w:sz w:val="20"/>
                <w:szCs w:val="20"/>
              </w:rPr>
              <w:t>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जाँचाउनुहोस्</w:t>
            </w:r>
            <w:proofErr w:type="spellEnd"/>
            <w:r w:rsidRPr="00952EEC">
              <w:rPr>
                <w:rFonts w:ascii="Mangal" w:eastAsia="ＭＳ Ｐゴシック" w:hAnsi="Mangal" w:cs="Mangal"/>
                <w:sz w:val="20"/>
                <w:szCs w:val="20"/>
              </w:rPr>
              <w:t>।</w:t>
            </w:r>
          </w:p>
          <w:p w14:paraId="2674D436"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आफैले</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पिउन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सकिन्छ</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भने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त्यसो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गराउनुहोस्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तैपनि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होस्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गुमाएको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जस्तो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भएर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आफैले</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पिउन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सकिंदैन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जस्तो</w:t>
            </w:r>
            <w:proofErr w:type="spellEnd"/>
            <w:r w:rsidRPr="00952EEC">
              <w:rPr>
                <w:rFonts w:ascii="Mangal" w:eastAsia="ＭＳ Ｐゴシック" w:hAnsi="Mangal" w:cs="Mangal"/>
                <w:sz w:val="20"/>
                <w:szCs w:val="20"/>
              </w:rPr>
              <w:t xml:space="preserve"> छ </w:t>
            </w:r>
            <w:proofErr w:type="spellStart"/>
            <w:r w:rsidRPr="00952EEC">
              <w:rPr>
                <w:rFonts w:ascii="Mangal" w:eastAsia="ＭＳ Ｐゴシック" w:hAnsi="Mangal" w:cs="Mangal"/>
                <w:sz w:val="20"/>
                <w:szCs w:val="20"/>
              </w:rPr>
              <w:t>भने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जबरजस्ती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पिउन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नलगाउनुहोस्</w:t>
            </w:r>
            <w:proofErr w:type="spellEnd"/>
            <w:r w:rsidRPr="00952EEC">
              <w:rPr>
                <w:rFonts w:ascii="Mangal" w:eastAsia="ＭＳ Ｐゴシック" w:hAnsi="Mangal" w:cs="Mangal"/>
                <w:sz w:val="20"/>
                <w:szCs w:val="20"/>
              </w:rPr>
              <w:t>।</w:t>
            </w:r>
          </w:p>
          <w:p w14:paraId="6AFDE0C6"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आफैले</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पिउन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नसक्ने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जस्ता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गम्भीर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लक्षण</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देखिन्छ</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भने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तुरुन्तै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स्वास्थ्य</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संस्थामा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पठाउनु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सबभन्दा</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महत्त्वपूर्ण</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उपाय</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हो</w:t>
            </w:r>
            <w:proofErr w:type="spellEnd"/>
            <w:r w:rsidRPr="00952EEC">
              <w:rPr>
                <w:rFonts w:ascii="Mangal" w:eastAsia="ＭＳ Ｐゴシック" w:hAnsi="Mangal" w:cs="Mangal"/>
                <w:sz w:val="20"/>
                <w:szCs w:val="20"/>
              </w:rPr>
              <w:t xml:space="preserve">। </w:t>
            </w:r>
          </w:p>
          <w:p w14:paraId="28A4FEDF" w14:textId="77777777" w:rsidR="00952EEC" w:rsidRPr="00952EEC" w:rsidRDefault="00952EEC" w:rsidP="00952EEC">
            <w:pPr>
              <w:jc w:val="left"/>
              <w:rPr>
                <w:rFonts w:ascii="Mangal" w:eastAsia="ＭＳ Ｐゴシック" w:hAnsi="Mangal" w:cs="Mangal"/>
                <w:sz w:val="20"/>
                <w:szCs w:val="20"/>
              </w:rPr>
            </w:pPr>
          </w:p>
          <w:p w14:paraId="5CD27D10" w14:textId="77777777" w:rsidR="00952EEC" w:rsidRPr="00952EEC" w:rsidRDefault="00952EEC" w:rsidP="00952EEC">
            <w:pPr>
              <w:jc w:val="left"/>
              <w:rPr>
                <w:rFonts w:ascii="Mangal" w:eastAsia="ＭＳ Ｐゴシック" w:hAnsi="Mangal" w:cs="Mangal"/>
                <w:sz w:val="20"/>
                <w:szCs w:val="20"/>
              </w:rPr>
            </w:pPr>
          </w:p>
          <w:p w14:paraId="1214B6AB" w14:textId="77777777" w:rsidR="00952EEC" w:rsidRPr="00952EEC" w:rsidRDefault="00952EEC" w:rsidP="00952EEC">
            <w:pPr>
              <w:jc w:val="left"/>
              <w:rPr>
                <w:rFonts w:ascii="Mangal" w:eastAsia="ＭＳ Ｐゴシック" w:hAnsi="Mangal" w:cs="Mangal"/>
                <w:b/>
                <w:sz w:val="20"/>
                <w:szCs w:val="20"/>
              </w:rPr>
            </w:pPr>
            <w:proofErr w:type="spellStart"/>
            <w:r w:rsidRPr="00952EEC">
              <w:rPr>
                <w:rFonts w:ascii="Mangal" w:eastAsia="ＭＳ Ｐゴシック" w:hAnsi="Mangal" w:cs="Mangal" w:hint="cs"/>
                <w:b/>
                <w:sz w:val="20"/>
                <w:szCs w:val="20"/>
                <w:lang w:bidi="hi-IN"/>
              </w:rPr>
              <w:t>हिट</w:t>
            </w:r>
            <w:r w:rsidRPr="00952EEC">
              <w:rPr>
                <w:rFonts w:ascii="Mangal" w:eastAsia="ＭＳ Ｐゴシック" w:hAnsi="Mangal" w:cs="Mangal"/>
                <w:b/>
                <w:sz w:val="20"/>
                <w:szCs w:val="20"/>
                <w:lang w:bidi="hi-IN"/>
              </w:rPr>
              <w:t>-</w:t>
            </w:r>
            <w:r w:rsidRPr="00952EEC">
              <w:rPr>
                <w:rFonts w:ascii="Mangal" w:eastAsia="ＭＳ Ｐゴシック" w:hAnsi="Mangal" w:cs="Mangal" w:hint="cs"/>
                <w:b/>
                <w:sz w:val="20"/>
                <w:szCs w:val="20"/>
                <w:lang w:bidi="hi-IN"/>
              </w:rPr>
              <w:t>स्ट्रोकको</w:t>
            </w:r>
            <w:proofErr w:type="spellEnd"/>
            <w:r w:rsidRPr="00952EEC">
              <w:rPr>
                <w:rFonts w:ascii="Mangal" w:eastAsia="ＭＳ Ｐゴシック" w:hAnsi="Mangal" w:cs="Mangal"/>
                <w:b/>
                <w:sz w:val="20"/>
                <w:szCs w:val="20"/>
              </w:rPr>
              <w:t xml:space="preserve"> </w:t>
            </w:r>
            <w:proofErr w:type="spellStart"/>
            <w:r w:rsidRPr="00952EEC">
              <w:rPr>
                <w:rFonts w:ascii="Mangal" w:eastAsia="ＭＳ Ｐゴシック" w:hAnsi="Mangal" w:cs="Mangal" w:hint="cs"/>
                <w:b/>
                <w:sz w:val="20"/>
                <w:szCs w:val="20"/>
                <w:lang w:bidi="hi-IN"/>
              </w:rPr>
              <w:t>लक्षणहरू</w:t>
            </w:r>
            <w:proofErr w:type="spellEnd"/>
            <w:r w:rsidRPr="00952EEC">
              <w:rPr>
                <w:rFonts w:ascii="Mangal" w:eastAsia="ＭＳ Ｐゴシック" w:hAnsi="Mangal" w:cs="Mangal"/>
                <w:b/>
                <w:sz w:val="20"/>
                <w:szCs w:val="20"/>
              </w:rPr>
              <w:t xml:space="preserve"> </w:t>
            </w:r>
            <w:proofErr w:type="spellStart"/>
            <w:r w:rsidRPr="00952EEC">
              <w:rPr>
                <w:rFonts w:ascii="Mangal" w:eastAsia="ＭＳ Ｐゴシック" w:hAnsi="Mangal" w:cs="Mangal" w:hint="cs"/>
                <w:b/>
                <w:sz w:val="20"/>
                <w:szCs w:val="20"/>
                <w:lang w:bidi="hi-IN"/>
              </w:rPr>
              <w:t>कस्तो</w:t>
            </w:r>
            <w:proofErr w:type="spellEnd"/>
            <w:r w:rsidRPr="00952EEC">
              <w:rPr>
                <w:rFonts w:ascii="Mangal" w:eastAsia="ＭＳ Ｐゴシック" w:hAnsi="Mangal" w:cs="Mangal"/>
                <w:b/>
                <w:sz w:val="20"/>
                <w:szCs w:val="20"/>
              </w:rPr>
              <w:t xml:space="preserve"> </w:t>
            </w:r>
            <w:proofErr w:type="spellStart"/>
            <w:r w:rsidRPr="00952EEC">
              <w:rPr>
                <w:rFonts w:ascii="Mangal" w:eastAsia="ＭＳ Ｐゴシック" w:hAnsi="Mangal" w:cs="Mangal" w:hint="cs"/>
                <w:b/>
                <w:sz w:val="20"/>
                <w:szCs w:val="20"/>
                <w:lang w:bidi="hi-IN"/>
              </w:rPr>
              <w:t>हुन्छ</w:t>
            </w:r>
            <w:proofErr w:type="spellEnd"/>
            <w:r w:rsidRPr="00952EEC">
              <w:rPr>
                <w:rFonts w:ascii="Mangal" w:eastAsia="ＭＳ Ｐゴシック" w:hAnsi="Mangal" w:cs="Mangal"/>
                <w:b/>
                <w:sz w:val="20"/>
                <w:szCs w:val="20"/>
              </w:rPr>
              <w:t>?</w:t>
            </w:r>
          </w:p>
          <w:p w14:paraId="3FB06828" w14:textId="77777777" w:rsidR="00952EEC" w:rsidRPr="00952EEC" w:rsidRDefault="00952EEC" w:rsidP="00952EEC">
            <w:pPr>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हिट-स्ट्रोकको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लक्षणहरूमा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निम्न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कुराहरू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समावेश</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छन्</w:t>
            </w:r>
            <w:proofErr w:type="spellEnd"/>
            <w:r w:rsidRPr="00952EEC">
              <w:rPr>
                <w:rFonts w:ascii="Mangal" w:eastAsia="ＭＳ Ｐゴシック" w:hAnsi="Mangal" w:cs="Mangal"/>
                <w:sz w:val="20"/>
                <w:szCs w:val="20"/>
              </w:rPr>
              <w:t>।</w:t>
            </w:r>
          </w:p>
          <w:p w14:paraId="6D989C8C" w14:textId="77777777" w:rsidR="00952EEC" w:rsidRPr="00952EEC" w:rsidRDefault="00952EEC" w:rsidP="00952EEC">
            <w:pPr>
              <w:jc w:val="left"/>
              <w:rPr>
                <w:rFonts w:ascii="Mangal" w:eastAsia="ＭＳ Ｐゴシック" w:hAnsi="Mangal" w:cs="Mangal"/>
                <w:sz w:val="20"/>
                <w:szCs w:val="20"/>
              </w:rPr>
            </w:pPr>
          </w:p>
          <w:p w14:paraId="12BA94C8"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हात</w:t>
            </w:r>
            <w:proofErr w:type="spellEnd"/>
            <w:r w:rsidRPr="00952EEC">
              <w:rPr>
                <w:rFonts w:ascii="Mangal" w:eastAsia="ＭＳ Ｐゴシック" w:hAnsi="Mangal" w:cs="Mangal"/>
                <w:sz w:val="20"/>
                <w:szCs w:val="20"/>
              </w:rPr>
              <w:t xml:space="preserve"> र </w:t>
            </w:r>
            <w:proofErr w:type="spellStart"/>
            <w:r w:rsidRPr="00952EEC">
              <w:rPr>
                <w:rFonts w:ascii="Mangal" w:eastAsia="ＭＳ Ｐゴシック" w:hAnsi="Mangal" w:cs="Mangal"/>
                <w:sz w:val="20"/>
                <w:szCs w:val="20"/>
              </w:rPr>
              <w:t>खुट्टाको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झमझमाउने</w:t>
            </w:r>
            <w:proofErr w:type="spellEnd"/>
          </w:p>
          <w:p w14:paraId="1AEA821E"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रिँगटा</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lang w:bidi="ne-NP"/>
              </w:rPr>
              <w:t>लाग्ने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बसेर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उठ्दा</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रिङ्गटा</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लाग्ने</w:t>
            </w:r>
            <w:proofErr w:type="spellEnd"/>
          </w:p>
          <w:p w14:paraId="318E7AFD"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ऐंठन</w:t>
            </w:r>
            <w:proofErr w:type="spellEnd"/>
            <w:r w:rsidRPr="00952EEC">
              <w:rPr>
                <w:rFonts w:ascii="Mangal" w:eastAsia="ＭＳ Ｐゴシック" w:hAnsi="Mangal" w:cs="Mangal"/>
                <w:sz w:val="20"/>
                <w:szCs w:val="20"/>
              </w:rPr>
              <w:t xml:space="preserve"> र </w:t>
            </w:r>
            <w:proofErr w:type="spellStart"/>
            <w:r w:rsidRPr="00952EEC">
              <w:rPr>
                <w:rFonts w:ascii="Mangal" w:eastAsia="ＭＳ Ｐゴシック" w:hAnsi="Mangal" w:cs="Mangal"/>
                <w:sz w:val="20"/>
                <w:szCs w:val="20"/>
              </w:rPr>
              <w:t>मांसपेशीको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दुखाइ</w:t>
            </w:r>
            <w:proofErr w:type="spellEnd"/>
          </w:p>
          <w:p w14:paraId="4210F754"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टाउकोको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दुखाइ</w:t>
            </w:r>
            <w:proofErr w:type="spellEnd"/>
          </w:p>
          <w:p w14:paraId="1FED2CEE"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असहज</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महसुस</w:t>
            </w:r>
            <w:proofErr w:type="spellEnd"/>
          </w:p>
          <w:p w14:paraId="68E17103"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वाकवाक</w:t>
            </w:r>
            <w:proofErr w:type="spellEnd"/>
            <w:r w:rsidRPr="00952EEC">
              <w:rPr>
                <w:rFonts w:ascii="Mangal" w:eastAsia="ＭＳ Ｐゴシック" w:hAnsi="Mangal" w:cs="Mangal"/>
                <w:sz w:val="20"/>
                <w:szCs w:val="20"/>
                <w:lang w:bidi="ne-NP"/>
              </w:rPr>
              <w:t xml:space="preserve"> </w:t>
            </w:r>
            <w:proofErr w:type="spellStart"/>
            <w:r w:rsidRPr="00952EEC">
              <w:rPr>
                <w:rFonts w:ascii="Mangal" w:eastAsia="ＭＳ Ｐゴシック" w:hAnsi="Mangal" w:cs="Mangal"/>
                <w:sz w:val="20"/>
                <w:szCs w:val="20"/>
                <w:lang w:bidi="ne-NP"/>
              </w:rPr>
              <w:t>लाग्ने</w:t>
            </w:r>
            <w:proofErr w:type="spellEnd"/>
            <w:r w:rsidRPr="00952EEC">
              <w:rPr>
                <w:rFonts w:ascii="Mangal" w:eastAsia="ＭＳ Ｐゴシック" w:hAnsi="Mangal" w:cs="Mangal"/>
                <w:sz w:val="20"/>
                <w:szCs w:val="20"/>
              </w:rPr>
              <w:t xml:space="preserve"> र </w:t>
            </w:r>
            <w:proofErr w:type="spellStart"/>
            <w:r w:rsidRPr="00952EEC">
              <w:rPr>
                <w:rFonts w:ascii="Mangal" w:eastAsia="ＭＳ Ｐゴシック" w:hAnsi="Mangal" w:cs="Mangal"/>
                <w:sz w:val="20"/>
                <w:szCs w:val="20"/>
                <w:lang w:bidi="ne-NP"/>
              </w:rPr>
              <w:t>उल्टी</w:t>
            </w:r>
            <w:proofErr w:type="spellEnd"/>
            <w:r w:rsidRPr="00952EEC">
              <w:rPr>
                <w:rFonts w:ascii="Mangal" w:eastAsia="ＭＳ Ｐゴシック" w:hAnsi="Mangal" w:cs="Mangal"/>
                <w:sz w:val="20"/>
                <w:szCs w:val="20"/>
                <w:lang w:bidi="ne-NP"/>
              </w:rPr>
              <w:t xml:space="preserve"> </w:t>
            </w:r>
            <w:proofErr w:type="spellStart"/>
            <w:r w:rsidRPr="00952EEC">
              <w:rPr>
                <w:rFonts w:ascii="Mangal" w:eastAsia="ＭＳ Ｐゴシック" w:hAnsi="Mangal" w:cs="Mangal"/>
                <w:sz w:val="20"/>
                <w:szCs w:val="20"/>
                <w:lang w:bidi="ne-NP"/>
              </w:rPr>
              <w:t>हुने</w:t>
            </w:r>
            <w:proofErr w:type="spellEnd"/>
          </w:p>
          <w:p w14:paraId="2BB97607"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पुरै</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शरीरमा</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थकित</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महसुस</w:t>
            </w:r>
            <w:proofErr w:type="spellEnd"/>
          </w:p>
          <w:p w14:paraId="04F1C0A4" w14:textId="77777777" w:rsidR="00952EEC" w:rsidRPr="00952EEC" w:rsidRDefault="00952EEC" w:rsidP="00952EEC">
            <w:pPr>
              <w:numPr>
                <w:ilvl w:val="0"/>
                <w:numId w:val="1"/>
              </w:numPr>
              <w:ind w:left="170" w:hanging="170"/>
              <w:contextualSpacing/>
              <w:jc w:val="left"/>
              <w:rPr>
                <w:rFonts w:ascii="Mangal" w:eastAsia="ＭＳ Ｐゴシック" w:hAnsi="Mangal" w:cs="Mangal"/>
                <w:sz w:val="20"/>
                <w:szCs w:val="20"/>
              </w:rPr>
            </w:pPr>
            <w:proofErr w:type="spellStart"/>
            <w:r w:rsidRPr="00952EEC">
              <w:rPr>
                <w:rFonts w:ascii="Mangal" w:eastAsia="ＭＳ Ｐゴシック" w:hAnsi="Mangal" w:cs="Mangal"/>
                <w:sz w:val="20"/>
                <w:szCs w:val="20"/>
              </w:rPr>
              <w:t>शक्तिहीन</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महसुस</w:t>
            </w:r>
            <w:proofErr w:type="spellEnd"/>
          </w:p>
          <w:p w14:paraId="4977FBBD" w14:textId="77777777" w:rsidR="00952EEC" w:rsidRPr="00952EEC" w:rsidRDefault="00952EEC" w:rsidP="00952EEC">
            <w:pPr>
              <w:numPr>
                <w:ilvl w:val="0"/>
                <w:numId w:val="1"/>
              </w:numPr>
              <w:ind w:left="170" w:hanging="170"/>
              <w:contextualSpacing/>
              <w:jc w:val="left"/>
              <w:rPr>
                <w:rFonts w:ascii="Arial" w:eastAsia="ＭＳ Ｐゴシック" w:hAnsi="Arial" w:cs="Arial"/>
              </w:rPr>
            </w:pPr>
            <w:proofErr w:type="spellStart"/>
            <w:r w:rsidRPr="00952EEC">
              <w:rPr>
                <w:rFonts w:ascii="Mangal" w:eastAsia="ＭＳ Ｐゴシック" w:hAnsi="Mangal" w:cs="Mangal"/>
                <w:sz w:val="20"/>
                <w:szCs w:val="20"/>
              </w:rPr>
              <w:t>होस</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गुमाएको</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अवस्था</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मांसपेशी</w:t>
            </w:r>
            <w:proofErr w:type="spellEnd"/>
            <w:r w:rsidRPr="00952EEC">
              <w:rPr>
                <w:rFonts w:ascii="Mangal" w:eastAsia="ＭＳ Ｐゴシック" w:hAnsi="Mangal" w:cs="Mangal"/>
                <w:sz w:val="20"/>
                <w:szCs w:val="20"/>
              </w:rPr>
              <w:t xml:space="preserve"> </w:t>
            </w:r>
            <w:proofErr w:type="spellStart"/>
            <w:r w:rsidRPr="00952EEC">
              <w:rPr>
                <w:rFonts w:ascii="Mangal" w:eastAsia="ＭＳ Ｐゴシック" w:hAnsi="Mangal" w:cs="Mangal"/>
                <w:sz w:val="20"/>
                <w:szCs w:val="20"/>
              </w:rPr>
              <w:t>बाउँडिने</w:t>
            </w:r>
            <w:proofErr w:type="spellEnd"/>
          </w:p>
        </w:tc>
      </w:tr>
    </w:tbl>
    <w:p w14:paraId="30DD6DDF" w14:textId="77777777" w:rsidR="00952EEC" w:rsidRDefault="00952EEC">
      <w:pPr>
        <w:rPr>
          <w:rFonts w:hint="eastAsia"/>
        </w:rPr>
      </w:pPr>
    </w:p>
    <w:sectPr w:rsidR="00952EEC" w:rsidSect="00952EE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479B0" w14:textId="77777777" w:rsidR="00952EEC" w:rsidRDefault="00952EEC" w:rsidP="00952EEC">
      <w:r>
        <w:separator/>
      </w:r>
    </w:p>
  </w:endnote>
  <w:endnote w:type="continuationSeparator" w:id="0">
    <w:p w14:paraId="6D086329" w14:textId="77777777" w:rsidR="00952EEC" w:rsidRDefault="00952EEC" w:rsidP="0095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FAB4" w14:textId="6EA9433C" w:rsidR="00952EEC" w:rsidRDefault="00952EEC" w:rsidP="00952EEC">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FA764" w14:textId="77777777" w:rsidR="00952EEC" w:rsidRDefault="00952EEC" w:rsidP="00952EEC">
      <w:r>
        <w:separator/>
      </w:r>
    </w:p>
  </w:footnote>
  <w:footnote w:type="continuationSeparator" w:id="0">
    <w:p w14:paraId="157528B4" w14:textId="77777777" w:rsidR="00952EEC" w:rsidRDefault="00952EEC" w:rsidP="00952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D"/>
    <w:multiLevelType w:val="hybridMultilevel"/>
    <w:tmpl w:val="1F0020DD"/>
    <w:lvl w:ilvl="0" w:tplc="FA94C6EE">
      <w:start w:val="1"/>
      <w:numFmt w:val="bullet"/>
      <w:lvlText w:val="•"/>
      <w:lvlJc w:val="left"/>
      <w:pPr>
        <w:ind w:left="420" w:hanging="420"/>
      </w:pPr>
      <w:rPr>
        <w:rFonts w:ascii="BIZ UDPゴシック" w:eastAsia="BIZ UDPゴシック" w:hAnsi="BIZ UDPゴシック" w:cs="BIZ UDPゴシック" w:hint="eastAsia"/>
        <w:shd w:val="clear" w:color="auto" w:fill="auto"/>
      </w:rPr>
    </w:lvl>
    <w:lvl w:ilvl="1" w:tplc="229ACF88">
      <w:start w:val="1"/>
      <w:numFmt w:val="bullet"/>
      <w:lvlText w:val="Ø"/>
      <w:lvlJc w:val="left"/>
      <w:pPr>
        <w:ind w:left="840" w:hanging="420"/>
      </w:pPr>
      <w:rPr>
        <w:rFonts w:ascii="Wingdings" w:eastAsia="Wingdings" w:hAnsi="Wingdings" w:cs="Wingdings" w:hint="default"/>
        <w:shd w:val="clear" w:color="auto" w:fill="auto"/>
      </w:rPr>
    </w:lvl>
    <w:lvl w:ilvl="2" w:tplc="1F2066D0">
      <w:start w:val="1"/>
      <w:numFmt w:val="bullet"/>
      <w:lvlText w:val="²"/>
      <w:lvlJc w:val="left"/>
      <w:pPr>
        <w:ind w:left="1260" w:hanging="420"/>
      </w:pPr>
      <w:rPr>
        <w:rFonts w:ascii="Wingdings" w:eastAsia="Wingdings" w:hAnsi="Wingdings" w:cs="Wingdings" w:hint="default"/>
        <w:shd w:val="clear" w:color="auto" w:fill="auto"/>
      </w:rPr>
    </w:lvl>
    <w:lvl w:ilvl="3" w:tplc="D68414C8">
      <w:start w:val="1"/>
      <w:numFmt w:val="bullet"/>
      <w:lvlText w:val="l"/>
      <w:lvlJc w:val="left"/>
      <w:pPr>
        <w:ind w:left="1680" w:hanging="420"/>
      </w:pPr>
      <w:rPr>
        <w:rFonts w:ascii="Wingdings" w:eastAsia="Wingdings" w:hAnsi="Wingdings" w:cs="Wingdings" w:hint="default"/>
        <w:shd w:val="clear" w:color="auto" w:fill="auto"/>
      </w:rPr>
    </w:lvl>
    <w:lvl w:ilvl="4" w:tplc="90906274">
      <w:start w:val="1"/>
      <w:numFmt w:val="bullet"/>
      <w:lvlText w:val="Ø"/>
      <w:lvlJc w:val="left"/>
      <w:pPr>
        <w:ind w:left="2100" w:hanging="420"/>
      </w:pPr>
      <w:rPr>
        <w:rFonts w:ascii="Wingdings" w:eastAsia="Wingdings" w:hAnsi="Wingdings" w:cs="Wingdings" w:hint="default"/>
        <w:shd w:val="clear" w:color="auto" w:fill="auto"/>
      </w:rPr>
    </w:lvl>
    <w:lvl w:ilvl="5" w:tplc="978203C6">
      <w:start w:val="1"/>
      <w:numFmt w:val="bullet"/>
      <w:lvlText w:val="²"/>
      <w:lvlJc w:val="left"/>
      <w:pPr>
        <w:ind w:left="2520" w:hanging="420"/>
      </w:pPr>
      <w:rPr>
        <w:rFonts w:ascii="Wingdings" w:eastAsia="Wingdings" w:hAnsi="Wingdings" w:cs="Wingdings" w:hint="default"/>
        <w:shd w:val="clear" w:color="auto" w:fill="auto"/>
      </w:rPr>
    </w:lvl>
    <w:lvl w:ilvl="6" w:tplc="11EE4222">
      <w:start w:val="1"/>
      <w:numFmt w:val="bullet"/>
      <w:lvlText w:val="l"/>
      <w:lvlJc w:val="left"/>
      <w:pPr>
        <w:ind w:left="2940" w:hanging="420"/>
      </w:pPr>
      <w:rPr>
        <w:rFonts w:ascii="Wingdings" w:eastAsia="Wingdings" w:hAnsi="Wingdings" w:cs="Wingdings" w:hint="default"/>
        <w:shd w:val="clear" w:color="auto" w:fill="auto"/>
      </w:rPr>
    </w:lvl>
    <w:lvl w:ilvl="7" w:tplc="A336FCA8">
      <w:start w:val="1"/>
      <w:numFmt w:val="bullet"/>
      <w:lvlText w:val="Ø"/>
      <w:lvlJc w:val="left"/>
      <w:pPr>
        <w:ind w:left="3360" w:hanging="420"/>
      </w:pPr>
      <w:rPr>
        <w:rFonts w:ascii="Wingdings" w:eastAsia="Wingdings" w:hAnsi="Wingdings" w:cs="Wingdings" w:hint="default"/>
        <w:shd w:val="clear" w:color="auto" w:fill="auto"/>
      </w:rPr>
    </w:lvl>
    <w:lvl w:ilvl="8" w:tplc="657EE82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9570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EC"/>
    <w:rsid w:val="002C5AB0"/>
    <w:rsid w:val="005C1A04"/>
    <w:rsid w:val="006202EA"/>
    <w:rsid w:val="006B736A"/>
    <w:rsid w:val="00952EEC"/>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70AEC"/>
  <w15:chartTrackingRefBased/>
  <w15:docId w15:val="{0E86AEC5-8951-4CC9-B032-478DEEF6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2E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2E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2E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2E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2E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2E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2E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2E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2E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2E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2E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2E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2E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2E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2E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2E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2E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2E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2E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2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E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2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EEC"/>
    <w:pPr>
      <w:spacing w:before="160" w:after="160"/>
      <w:jc w:val="center"/>
    </w:pPr>
    <w:rPr>
      <w:i/>
      <w:iCs/>
      <w:color w:val="404040" w:themeColor="text1" w:themeTint="BF"/>
    </w:rPr>
  </w:style>
  <w:style w:type="character" w:customStyle="1" w:styleId="a8">
    <w:name w:val="引用文 (文字)"/>
    <w:basedOn w:val="a0"/>
    <w:link w:val="a7"/>
    <w:uiPriority w:val="29"/>
    <w:rsid w:val="00952EEC"/>
    <w:rPr>
      <w:i/>
      <w:iCs/>
      <w:color w:val="404040" w:themeColor="text1" w:themeTint="BF"/>
    </w:rPr>
  </w:style>
  <w:style w:type="paragraph" w:styleId="a9">
    <w:name w:val="List Paragraph"/>
    <w:basedOn w:val="a"/>
    <w:uiPriority w:val="34"/>
    <w:qFormat/>
    <w:rsid w:val="00952EEC"/>
    <w:pPr>
      <w:ind w:left="720"/>
      <w:contextualSpacing/>
    </w:pPr>
  </w:style>
  <w:style w:type="character" w:styleId="21">
    <w:name w:val="Intense Emphasis"/>
    <w:basedOn w:val="a0"/>
    <w:uiPriority w:val="21"/>
    <w:qFormat/>
    <w:rsid w:val="00952EEC"/>
    <w:rPr>
      <w:i/>
      <w:iCs/>
      <w:color w:val="0F4761" w:themeColor="accent1" w:themeShade="BF"/>
    </w:rPr>
  </w:style>
  <w:style w:type="paragraph" w:styleId="22">
    <w:name w:val="Intense Quote"/>
    <w:basedOn w:val="a"/>
    <w:next w:val="a"/>
    <w:link w:val="23"/>
    <w:uiPriority w:val="30"/>
    <w:qFormat/>
    <w:rsid w:val="00952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2EEC"/>
    <w:rPr>
      <w:i/>
      <w:iCs/>
      <w:color w:val="0F4761" w:themeColor="accent1" w:themeShade="BF"/>
    </w:rPr>
  </w:style>
  <w:style w:type="character" w:styleId="24">
    <w:name w:val="Intense Reference"/>
    <w:basedOn w:val="a0"/>
    <w:uiPriority w:val="32"/>
    <w:qFormat/>
    <w:rsid w:val="00952EEC"/>
    <w:rPr>
      <w:b/>
      <w:bCs/>
      <w:smallCaps/>
      <w:color w:val="0F4761" w:themeColor="accent1" w:themeShade="BF"/>
      <w:spacing w:val="5"/>
    </w:rPr>
  </w:style>
  <w:style w:type="table" w:customStyle="1" w:styleId="11">
    <w:name w:val="表 (格子)1"/>
    <w:basedOn w:val="a1"/>
    <w:next w:val="aa"/>
    <w:uiPriority w:val="39"/>
    <w:rsid w:val="00952EEC"/>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952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52EEC"/>
    <w:pPr>
      <w:tabs>
        <w:tab w:val="center" w:pos="4252"/>
        <w:tab w:val="right" w:pos="8504"/>
      </w:tabs>
      <w:snapToGrid w:val="0"/>
    </w:pPr>
  </w:style>
  <w:style w:type="character" w:customStyle="1" w:styleId="ac">
    <w:name w:val="ヘッダー (文字)"/>
    <w:basedOn w:val="a0"/>
    <w:link w:val="ab"/>
    <w:uiPriority w:val="99"/>
    <w:rsid w:val="00952EEC"/>
  </w:style>
  <w:style w:type="paragraph" w:styleId="ad">
    <w:name w:val="footer"/>
    <w:basedOn w:val="a"/>
    <w:link w:val="ae"/>
    <w:uiPriority w:val="99"/>
    <w:unhideWhenUsed/>
    <w:rsid w:val="00952EEC"/>
    <w:pPr>
      <w:tabs>
        <w:tab w:val="center" w:pos="4252"/>
        <w:tab w:val="right" w:pos="8504"/>
      </w:tabs>
      <w:snapToGrid w:val="0"/>
    </w:pPr>
  </w:style>
  <w:style w:type="character" w:customStyle="1" w:styleId="ae">
    <w:name w:val="フッター (文字)"/>
    <w:basedOn w:val="a0"/>
    <w:link w:val="ad"/>
    <w:uiPriority w:val="99"/>
    <w:rsid w:val="00952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2024-12-09T07:42:00Z</dcterms:created>
  <dcterms:modified xsi:type="dcterms:W3CDTF">2024-12-09T07:43:00Z</dcterms:modified>
</cp:coreProperties>
</file>