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B7623A3" w:rsidR="00647714" w:rsidRDefault="00E47CE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5DA8464" w:rsidR="00647714" w:rsidRDefault="00287D7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CF69B66" w:rsidR="00647714" w:rsidRPr="009B5266" w:rsidRDefault="00E47CEB" w:rsidP="00E47CEB">
            <w:pPr>
              <w:widowControl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กรุณาคำนึงถึงผู้ที่มีอาการแพ้ต่างๆ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AA4B5A6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ผู้ที่มีอาการแพ้อันเนื่องจากอาหาร เช่น ข้าวสาลี ไข่ไก่ ฯลฯ ทำให้เมื่อรับประทานเข้าไปแล้ว นอกจากจะมีอาการท้องเสียหรืออาเจียน ยังอาจเป็นอันตรายถึงชีวิตได้</w:t>
            </w:r>
          </w:p>
          <w:p w14:paraId="0BD9789A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มีบางกรณีที่รับประทานอาหารบางอย่างไม่ได้ เนื่องจากศาสนาที่ตนนับถืออยู่ (ตัวอย่างเช่น เนื้อหมู เนื้อวัว)</w:t>
            </w:r>
          </w:p>
          <w:p w14:paraId="30F45083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明朝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หากต้องรับประทานอาหารที่ไม่เคยรับประทานมาก่อน ควรตรวจสอบส่วนผสมของอาหาร</w:t>
            </w:r>
          </w:p>
          <w:p w14:paraId="27C17DA5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สำหรับผู้ที่มีความจำเป็นต้องระวังเกี่ยวกับเรื่องอาหาร กรุณาปรึกษาหรือแจ้งเจ้าหน้าที่ภายในศูนย์อพยพ</w:t>
            </w:r>
          </w:p>
          <w:p w14:paraId="44FDE46E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นอกจากนั้น ผู้ที่เป็นโรคหืดหอบควรสวมหน้ากากอนามัย และถ้าเป็นไปได้ควรพักอยู่ในสถานที่ที่มีฝุ่นน้อย</w:t>
            </w:r>
          </w:p>
          <w:p w14:paraId="5B31205C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Ｐゴシック" w:hAnsi="Tahoma" w:cs="Tahoma"/>
                <w:szCs w:val="21"/>
                <w:lang w:bidi="th-TH"/>
              </w:rPr>
            </w:pPr>
          </w:p>
          <w:p w14:paraId="06B33F72" w14:textId="77777777" w:rsidR="00E47CEB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eastAsia="ＭＳ 明朝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บางคนไม่สามารถรับประทานอาหารบางอย่างได้เนื่องจากอาการแพ้และเหตุผลทางศาสนา ถึงแม้ปริมาณอาหารในตอนนี้ยังไม่เพียงพอ</w:t>
            </w:r>
          </w:p>
          <w:p w14:paraId="6B3B233B" w14:textId="1EFD3806" w:rsidR="007E0668" w:rsidRPr="009B5266" w:rsidRDefault="00E47CEB" w:rsidP="00E47CE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9B5266">
              <w:rPr>
                <w:rFonts w:ascii="Tahoma" w:hAnsi="Tahoma" w:cs="Tahoma"/>
                <w:szCs w:val="21"/>
                <w:cs/>
                <w:lang w:bidi="th-TH"/>
              </w:rPr>
              <w:t>แต่เนื่องจากมีคนอยู่หลายแบบ จึงขอให้ดูแลและเป็นห่วงเป็นใยซึ่งกันและกัน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87D7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5266"/>
    <w:rsid w:val="00A01088"/>
    <w:rsid w:val="00A02B23"/>
    <w:rsid w:val="00A2182C"/>
    <w:rsid w:val="00A42E30"/>
    <w:rsid w:val="00A5040F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47CE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2024-02-08T02:19:00Z</dcterms:modified>
</cp:coreProperties>
</file>