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EF47E6B" w:rsidR="00647714" w:rsidRDefault="003F2CA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BAEBB2C" w:rsidR="00647714" w:rsidRDefault="005F04F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4DE8286" w:rsidR="00647714" w:rsidRPr="008E6C8D" w:rsidRDefault="008E6C8D" w:rsidP="008E6C8D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高齢者への配慮について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E3BFCC6" w:rsidR="00647714" w:rsidRPr="005B5DBE" w:rsidRDefault="003F2CA6" w:rsidP="003F2CA6">
            <w:pPr>
              <w:ind w:right="884"/>
              <w:rPr>
                <w:rFonts w:ascii="Arial" w:eastAsia="ＭＳ Ｐゴシック" w:hAnsi="Arial" w:cs="Arial"/>
                <w:lang w:val="es-ES"/>
              </w:rPr>
            </w:pPr>
            <w:r w:rsidRPr="005B5DBE">
              <w:rPr>
                <w:rFonts w:ascii="Arial" w:eastAsia="ＭＳ Ｐゴシック" w:hAnsi="Arial" w:cs="Arial"/>
                <w:lang w:val="es-ES"/>
              </w:rPr>
              <w:t>Atención a las personas de la tercera edad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1802232" w:rsidR="00647714" w:rsidRPr="008E6C8D" w:rsidRDefault="008E6C8D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避難所の中は狭く、通路をつくるスペースがないかもしれません。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高齢者への気遣いから、「動かないで」、「私たちがしますから、座って休んでいてください」と、親切に声をかけているかもしれません。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しかし、高齢者は「動きにくい」状況で「動かないでいる」と、「動けなく」なることがあります。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このため、避難所では、なるべく体を動かすことができるように、以下のことを気をつけましょう。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・つい、横になりたくなるので、昼間は毛布をたたみましょう。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・避難所内で、歩きやすいように、通路をもうけましょう。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・「避難生活だから」と、遠慮せずに、積極的に散歩したり、体を動かすようにしましょう。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避難生活では、安静することも、活動することも、同じように大切です。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23EEB33" w14:textId="77777777" w:rsidR="003F2CA6" w:rsidRPr="005B5DBE" w:rsidRDefault="003F2CA6" w:rsidP="003F2CA6">
            <w:pPr>
              <w:rPr>
                <w:rFonts w:ascii="Arial" w:eastAsia="ＭＳ Ｐゴシック" w:hAnsi="Arial" w:cs="Arial"/>
                <w:lang w:val="es-ES"/>
              </w:rPr>
            </w:pPr>
            <w:r w:rsidRPr="005B5DBE">
              <w:rPr>
                <w:rFonts w:ascii="Arial" w:eastAsia="ＭＳ Ｐゴシック" w:hAnsi="Arial" w:cs="Arial"/>
                <w:lang w:val="es-ES"/>
              </w:rPr>
              <w:t>Algunos refugios supuestamente no tienen suficiente espacio para uso del pasillo.</w:t>
            </w:r>
          </w:p>
          <w:p w14:paraId="02D1D654" w14:textId="77777777" w:rsidR="003F2CA6" w:rsidRPr="005B5DBE" w:rsidRDefault="003F2CA6" w:rsidP="003F2CA6">
            <w:pPr>
              <w:rPr>
                <w:rFonts w:ascii="Arial" w:eastAsia="ＭＳ Ｐゴシック" w:hAnsi="Arial" w:cs="Arial"/>
                <w:lang w:val="es-ES"/>
              </w:rPr>
            </w:pPr>
            <w:r w:rsidRPr="005B5DBE">
              <w:rPr>
                <w:rFonts w:ascii="Arial" w:eastAsia="ＭＳ Ｐゴシック" w:hAnsi="Arial" w:cs="Arial"/>
                <w:lang w:val="es-ES"/>
              </w:rPr>
              <w:t xml:space="preserve">Algunas personas, </w:t>
            </w:r>
            <w:r w:rsidRPr="005B5DBE">
              <w:rPr>
                <w:rFonts w:ascii="Arial" w:eastAsia="ＭＳ Ｐゴシック" w:hAnsi="Arial" w:cs="Arial"/>
                <w:color w:val="000000" w:themeColor="text1"/>
                <w:lang w:val="es-ES"/>
              </w:rPr>
              <w:t xml:space="preserve">debido a sus atenciones para con personas de tercera edad, </w:t>
            </w:r>
            <w:r w:rsidRPr="005B5DBE">
              <w:rPr>
                <w:rFonts w:ascii="Arial" w:eastAsia="ＭＳ Ｐゴシック" w:hAnsi="Arial" w:cs="Arial"/>
                <w:lang w:val="es-ES"/>
              </w:rPr>
              <w:t xml:space="preserve">tiene la amabilidad de decir “no se mueva”, “descanse sentado, lo encargamos”. </w:t>
            </w:r>
          </w:p>
          <w:p w14:paraId="4717FCFA" w14:textId="77777777" w:rsidR="003F2CA6" w:rsidRPr="005B5DBE" w:rsidRDefault="003F2CA6" w:rsidP="003F2CA6">
            <w:pPr>
              <w:rPr>
                <w:rFonts w:ascii="Arial" w:eastAsia="ＭＳ Ｐゴシック" w:hAnsi="Arial" w:cs="Arial"/>
                <w:lang w:val="es-ES"/>
              </w:rPr>
            </w:pPr>
            <w:r w:rsidRPr="005B5DBE">
              <w:rPr>
                <w:rFonts w:ascii="Arial" w:eastAsia="ＭＳ Ｐゴシック" w:hAnsi="Arial" w:cs="Arial"/>
                <w:lang w:val="es-ES"/>
              </w:rPr>
              <w:t xml:space="preserve">Sin embargo, si las personas de tercera edad “no mueven su cuerpo” esta situación que “no les permita poder moverse fácilmente”, finalmente puede “llegarían a imposibilitar para  realizar movimientos”. </w:t>
            </w:r>
          </w:p>
          <w:p w14:paraId="7E50DFF4" w14:textId="77777777" w:rsidR="003F2CA6" w:rsidRPr="005B5DBE" w:rsidRDefault="003F2CA6" w:rsidP="003F2CA6">
            <w:pPr>
              <w:rPr>
                <w:rFonts w:ascii="Arial" w:eastAsia="ＭＳ Ｐゴシック" w:hAnsi="Arial" w:cs="Arial"/>
                <w:lang w:val="es-ES"/>
              </w:rPr>
            </w:pPr>
            <w:r w:rsidRPr="005B5DBE">
              <w:rPr>
                <w:rFonts w:ascii="Arial" w:eastAsia="ＭＳ Ｐゴシック" w:hAnsi="Arial" w:cs="Arial"/>
                <w:lang w:val="es-ES"/>
              </w:rPr>
              <w:t xml:space="preserve">Por lo tanto, son recomendables las siguientes instrucciones para poder hacer ejercicio en los refugios. </w:t>
            </w:r>
          </w:p>
          <w:p w14:paraId="7FACA260" w14:textId="77777777" w:rsidR="003F2CA6" w:rsidRPr="005B5DBE" w:rsidRDefault="003F2CA6" w:rsidP="003F2CA6">
            <w:pPr>
              <w:numPr>
                <w:ilvl w:val="0"/>
                <w:numId w:val="9"/>
              </w:numPr>
              <w:rPr>
                <w:rFonts w:ascii="Arial" w:eastAsia="ＭＳ Ｐゴシック" w:hAnsi="Arial" w:cs="Arial"/>
                <w:lang w:val="es-ES"/>
              </w:rPr>
            </w:pPr>
            <w:r w:rsidRPr="005B5DBE">
              <w:rPr>
                <w:rFonts w:ascii="Arial" w:eastAsia="ＭＳ Ｐゴシック" w:hAnsi="Arial" w:cs="Arial"/>
                <w:lang w:val="es-ES"/>
              </w:rPr>
              <w:t>Recoger las mantas durante el día para no quedarse acostado.</w:t>
            </w:r>
          </w:p>
          <w:p w14:paraId="1CDE3E21" w14:textId="77777777" w:rsidR="003F2CA6" w:rsidRPr="005B5DBE" w:rsidRDefault="003F2CA6" w:rsidP="003F2CA6">
            <w:pPr>
              <w:numPr>
                <w:ilvl w:val="0"/>
                <w:numId w:val="9"/>
              </w:numPr>
              <w:rPr>
                <w:rFonts w:ascii="Arial" w:eastAsia="ＭＳ Ｐゴシック" w:hAnsi="Arial" w:cs="Arial"/>
                <w:lang w:val="es-ES"/>
              </w:rPr>
            </w:pPr>
            <w:r w:rsidRPr="005B5DBE">
              <w:rPr>
                <w:rFonts w:ascii="Arial" w:eastAsia="ＭＳ Ｐゴシック" w:hAnsi="Arial" w:cs="Arial"/>
                <w:lang w:val="es-ES"/>
              </w:rPr>
              <w:t>Dejar espacio para uso del pasillo en los refugios para que uno pueda caminar.</w:t>
            </w:r>
          </w:p>
          <w:p w14:paraId="15023834" w14:textId="77777777" w:rsidR="003F2CA6" w:rsidRPr="005B5DBE" w:rsidRDefault="003F2CA6" w:rsidP="003F2CA6">
            <w:pPr>
              <w:numPr>
                <w:ilvl w:val="0"/>
                <w:numId w:val="9"/>
              </w:numPr>
              <w:rPr>
                <w:rFonts w:ascii="Arial" w:eastAsia="ＭＳ Ｐゴシック" w:hAnsi="Arial" w:cs="Arial"/>
                <w:lang w:val="es-ES"/>
              </w:rPr>
            </w:pPr>
            <w:r w:rsidRPr="005B5DBE">
              <w:rPr>
                <w:rFonts w:ascii="Arial" w:eastAsia="ＭＳ Ｐゴシック" w:hAnsi="Arial" w:cs="Arial"/>
                <w:lang w:val="es-ES"/>
              </w:rPr>
              <w:t>Dar una vuelta y hacer ejercicio activamente sin recelo por “estar en el refugio”.</w:t>
            </w:r>
          </w:p>
          <w:p w14:paraId="6B3B233B" w14:textId="7E67C7C1" w:rsidR="007E0668" w:rsidRPr="005B5DBE" w:rsidRDefault="003F2CA6" w:rsidP="00BA291D">
            <w:pPr>
              <w:rPr>
                <w:rFonts w:ascii="Arial" w:eastAsia="ＭＳ Ｐゴシック" w:hAnsi="Arial" w:cs="Arial"/>
                <w:lang w:val="es-ES"/>
              </w:rPr>
            </w:pPr>
            <w:r w:rsidRPr="005B5DBE">
              <w:rPr>
                <w:rFonts w:ascii="Arial" w:eastAsia="ＭＳ Ｐゴシック" w:hAnsi="Arial" w:cs="Arial"/>
                <w:lang w:val="es-ES"/>
              </w:rPr>
              <w:t xml:space="preserve">En el refugio es importante tener reposado y también tener actividad. 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1B65"/>
    <w:multiLevelType w:val="hybridMultilevel"/>
    <w:tmpl w:val="2EBEAB4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2"/>
  </w:num>
  <w:num w:numId="3" w16cid:durableId="1269657073">
    <w:abstractNumId w:val="1"/>
  </w:num>
  <w:num w:numId="4" w16cid:durableId="1947229403">
    <w:abstractNumId w:val="6"/>
  </w:num>
  <w:num w:numId="5" w16cid:durableId="1089808802">
    <w:abstractNumId w:val="3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56710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3F2CA6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5B5DBE"/>
    <w:rsid w:val="005F04FD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E6C8D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2024-02-08T02:09:00Z</dcterms:modified>
</cp:coreProperties>
</file>