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3F752"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51086B" w:rsidRPr="0051086B" w14:paraId="0D044B5E" w14:textId="77777777" w:rsidTr="0051086B">
        <w:trPr>
          <w:trHeight w:val="127"/>
        </w:trPr>
        <w:tc>
          <w:tcPr>
            <w:tcW w:w="571" w:type="dxa"/>
            <w:shd w:val="clear" w:color="000000" w:fill="FFF2CC"/>
          </w:tcPr>
          <w:p w14:paraId="77F299EE" w14:textId="77777777" w:rsidR="0051086B" w:rsidRPr="0051086B" w:rsidRDefault="0051086B" w:rsidP="0051086B">
            <w:pPr>
              <w:snapToGrid w:val="0"/>
              <w:jc w:val="center"/>
              <w:rPr>
                <w:rFonts w:ascii="BIZ UDゴシック" w:eastAsia="BIZ UDゴシック" w:hAnsi="BIZ UDゴシック" w:cs="Mangal"/>
              </w:rPr>
            </w:pPr>
            <w:r w:rsidRPr="0051086B">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31083B8B" w14:textId="77777777" w:rsidR="0051086B" w:rsidRPr="0051086B" w:rsidRDefault="0051086B" w:rsidP="0051086B">
            <w:pPr>
              <w:snapToGrid w:val="0"/>
              <w:jc w:val="center"/>
              <w:rPr>
                <w:rFonts w:ascii="BIZ UDゴシック" w:eastAsia="BIZ UDゴシック" w:hAnsi="BIZ UDゴシック" w:cs="Mangal"/>
              </w:rPr>
            </w:pPr>
            <w:r w:rsidRPr="0051086B">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23E1158B" w14:textId="77777777" w:rsidR="0051086B" w:rsidRPr="0051086B" w:rsidRDefault="0051086B" w:rsidP="0051086B">
            <w:pPr>
              <w:snapToGrid w:val="0"/>
              <w:jc w:val="center"/>
              <w:rPr>
                <w:rFonts w:ascii="BIZ UDゴシック" w:eastAsia="BIZ UDゴシック" w:hAnsi="BIZ UDゴシック" w:cs="Mangal"/>
              </w:rPr>
            </w:pPr>
            <w:r w:rsidRPr="0051086B">
              <w:rPr>
                <w:rFonts w:ascii="BIZ UDゴシック" w:eastAsia="BIZ UDゴシック" w:hAnsi="BIZ UDゴシック" w:cs="Mangal" w:hint="eastAsia"/>
              </w:rPr>
              <w:t>ロシア語</w:t>
            </w:r>
          </w:p>
        </w:tc>
      </w:tr>
      <w:tr w:rsidR="0051086B" w:rsidRPr="0051086B" w14:paraId="4338175A" w14:textId="77777777" w:rsidTr="00100AF2">
        <w:trPr>
          <w:trHeight w:val="356"/>
        </w:trPr>
        <w:tc>
          <w:tcPr>
            <w:tcW w:w="571" w:type="dxa"/>
            <w:vMerge w:val="restart"/>
            <w:vAlign w:val="center"/>
          </w:tcPr>
          <w:p w14:paraId="78CC0EC4" w14:textId="77777777" w:rsidR="0051086B" w:rsidRPr="0051086B" w:rsidRDefault="0051086B" w:rsidP="0051086B">
            <w:pPr>
              <w:snapToGrid w:val="0"/>
              <w:jc w:val="center"/>
              <w:rPr>
                <w:rFonts w:ascii="BIZ UDゴシック" w:eastAsia="BIZ UDゴシック" w:hAnsi="BIZ UDゴシック" w:cs="Mangal"/>
              </w:rPr>
            </w:pPr>
            <w:r w:rsidRPr="0051086B">
              <w:rPr>
                <w:rFonts w:ascii="BIZ UDゴシック" w:eastAsia="BIZ UDゴシック" w:hAnsi="BIZ UDゴシック" w:cs="Mangal" w:hint="eastAsia"/>
              </w:rPr>
              <w:t>20</w:t>
            </w:r>
          </w:p>
        </w:tc>
        <w:tc>
          <w:tcPr>
            <w:tcW w:w="8073" w:type="dxa"/>
            <w:tcBorders>
              <w:bottom w:val="dashed" w:sz="4" w:space="0" w:color="auto"/>
              <w:right w:val="double" w:sz="4" w:space="0" w:color="auto"/>
            </w:tcBorders>
          </w:tcPr>
          <w:p w14:paraId="475F6931" w14:textId="77777777" w:rsidR="0051086B" w:rsidRPr="0051086B" w:rsidRDefault="0051086B" w:rsidP="0051086B">
            <w:pPr>
              <w:shd w:val="clear" w:color="000000" w:fill="FFFFFF"/>
              <w:spacing w:after="120"/>
              <w:outlineLvl w:val="4"/>
              <w:rPr>
                <w:rFonts w:ascii="BIZ UDPゴシック" w:eastAsia="BIZ UDPゴシック" w:hAnsi="BIZ UDPゴシック" w:cs="Mangal"/>
                <w:color w:val="030303"/>
              </w:rPr>
            </w:pPr>
            <w:r w:rsidRPr="0051086B">
              <w:rPr>
                <w:rFonts w:ascii="BIZ UDPゴシック" w:eastAsia="BIZ UDPゴシック" w:hAnsi="BIZ UDPゴシック" w:cs="Mangal" w:hint="eastAsia"/>
                <w:color w:val="030303"/>
              </w:rPr>
              <w:t>悪徳商法に注意してください</w:t>
            </w:r>
          </w:p>
        </w:tc>
        <w:tc>
          <w:tcPr>
            <w:tcW w:w="12898" w:type="dxa"/>
            <w:tcBorders>
              <w:left w:val="double" w:sz="4" w:space="0" w:color="auto"/>
              <w:bottom w:val="dashed" w:sz="4" w:space="0" w:color="auto"/>
            </w:tcBorders>
          </w:tcPr>
          <w:p w14:paraId="32535D89" w14:textId="77777777" w:rsidR="0051086B" w:rsidRPr="0051086B" w:rsidRDefault="0051086B" w:rsidP="0051086B">
            <w:pPr>
              <w:jc w:val="left"/>
              <w:rPr>
                <w:rFonts w:ascii="Arial" w:eastAsia="ＭＳ Ｐゴシック" w:hAnsi="Arial" w:cs="Arial"/>
              </w:rPr>
            </w:pPr>
            <w:r w:rsidRPr="0051086B">
              <w:rPr>
                <w:rFonts w:ascii="Arial" w:eastAsia="ＭＳ Ｐゴシック" w:hAnsi="Arial" w:cs="Arial"/>
                <w:lang w:val="ru-RU"/>
              </w:rPr>
              <w:t>Не попадитесь на уловки мошенников</w:t>
            </w:r>
          </w:p>
        </w:tc>
      </w:tr>
      <w:tr w:rsidR="0051086B" w:rsidRPr="0051086B" w14:paraId="2C1DF143" w14:textId="77777777" w:rsidTr="00100AF2">
        <w:trPr>
          <w:trHeight w:val="859"/>
        </w:trPr>
        <w:tc>
          <w:tcPr>
            <w:tcW w:w="571" w:type="dxa"/>
            <w:vMerge/>
            <w:vAlign w:val="center"/>
          </w:tcPr>
          <w:p w14:paraId="59E4B594" w14:textId="77777777" w:rsidR="0051086B" w:rsidRPr="0051086B" w:rsidRDefault="0051086B" w:rsidP="0051086B">
            <w:pPr>
              <w:rPr>
                <w:rFonts w:ascii="Century" w:eastAsia="ＭＳ 明朝" w:hAnsi="Century" w:cs="Mangal"/>
              </w:rPr>
            </w:pPr>
          </w:p>
        </w:tc>
        <w:tc>
          <w:tcPr>
            <w:tcW w:w="8073" w:type="dxa"/>
            <w:tcBorders>
              <w:top w:val="dashed" w:sz="4" w:space="0" w:color="auto"/>
              <w:right w:val="double" w:sz="4" w:space="0" w:color="auto"/>
            </w:tcBorders>
          </w:tcPr>
          <w:p w14:paraId="3616DF75" w14:textId="77777777" w:rsidR="0051086B" w:rsidRPr="0051086B" w:rsidRDefault="0051086B" w:rsidP="0051086B">
            <w:pPr>
              <w:snapToGrid w:val="0"/>
              <w:rPr>
                <w:rFonts w:ascii="BIZ UDPゴシック" w:eastAsia="BIZ UDPゴシック" w:hAnsi="BIZ UDPゴシック" w:cs="Mangal"/>
                <w:color w:val="030303"/>
                <w:shd w:val="clear" w:color="auto" w:fill="FFFFFF"/>
              </w:rPr>
            </w:pPr>
            <w:r w:rsidRPr="0051086B">
              <w:rPr>
                <w:rFonts w:ascii="BIZ UDPゴシック" w:eastAsia="BIZ UDPゴシック" w:hAnsi="BIZ UDPゴシック" w:cs="Mangal" w:hint="eastAsia"/>
                <w:color w:val="030303"/>
                <w:shd w:val="clear" w:color="auto" w:fill="FFFFFF"/>
              </w:rPr>
              <w:t>震災など、社会が混乱している時には、その災害を利用した悪質な商法や、不安な気持ちや善意の気持ちに付け入る詐欺などが起こりやすくなります。またこれは、被災地だけではなく周辺の地域でも起こります。</w:t>
            </w:r>
            <w:r w:rsidRPr="0051086B">
              <w:rPr>
                <w:rFonts w:ascii="BIZ UDPゴシック" w:eastAsia="BIZ UDPゴシック" w:hAnsi="BIZ UDPゴシック" w:cs="Mangal" w:hint="eastAsia"/>
                <w:color w:val="030303"/>
              </w:rPr>
              <w:br/>
            </w:r>
            <w:r w:rsidRPr="0051086B">
              <w:rPr>
                <w:rFonts w:ascii="BIZ UDPゴシック" w:eastAsia="BIZ UDPゴシック" w:hAnsi="BIZ UDPゴシック" w:cs="Mangal" w:hint="eastAsia"/>
                <w:color w:val="030303"/>
              </w:rPr>
              <w:br/>
            </w:r>
            <w:r w:rsidRPr="0051086B">
              <w:rPr>
                <w:rFonts w:ascii="BIZ UDPゴシック" w:eastAsia="BIZ UDPゴシック" w:hAnsi="BIZ UDPゴシック" w:cs="Mangal" w:hint="eastAsia"/>
                <w:color w:val="030303"/>
                <w:shd w:val="clear" w:color="auto" w:fill="FFFFFF"/>
              </w:rPr>
              <w:t>以下が主な例です。被害に遭わないよう気をつけてください。</w:t>
            </w:r>
            <w:r w:rsidRPr="0051086B">
              <w:rPr>
                <w:rFonts w:ascii="BIZ UDPゴシック" w:eastAsia="BIZ UDPゴシック" w:hAnsi="BIZ UDPゴシック" w:cs="Mangal" w:hint="eastAsia"/>
                <w:color w:val="030303"/>
              </w:rPr>
              <w:br/>
            </w:r>
            <w:r w:rsidRPr="0051086B">
              <w:rPr>
                <w:rFonts w:ascii="BIZ UDPゴシック" w:eastAsia="BIZ UDPゴシック" w:hAnsi="BIZ UDPゴシック" w:cs="Mangal" w:hint="eastAsia"/>
                <w:color w:val="030303"/>
              </w:rPr>
              <w:br/>
            </w:r>
            <w:r w:rsidRPr="0051086B">
              <w:rPr>
                <w:rFonts w:ascii="BIZ UDPゴシック" w:eastAsia="BIZ UDPゴシック" w:hAnsi="BIZ UDPゴシック" w:cs="Mangal" w:hint="eastAsia"/>
                <w:color w:val="030303"/>
                <w:shd w:val="clear" w:color="auto" w:fill="FFFFFF"/>
              </w:rPr>
              <w:t>○　義援金詐欺</w:t>
            </w:r>
            <w:r w:rsidRPr="0051086B">
              <w:rPr>
                <w:rFonts w:ascii="BIZ UDPゴシック" w:eastAsia="BIZ UDPゴシック" w:hAnsi="BIZ UDPゴシック" w:cs="Mangal" w:hint="eastAsia"/>
                <w:color w:val="030303"/>
              </w:rPr>
              <w:br/>
            </w:r>
            <w:r w:rsidRPr="0051086B">
              <w:rPr>
                <w:rFonts w:ascii="BIZ UDPゴシック" w:eastAsia="BIZ UDPゴシック" w:hAnsi="BIZ UDPゴシック" w:cs="Mangal" w:hint="eastAsia"/>
                <w:color w:val="030303"/>
                <w:shd w:val="clear" w:color="auto" w:fill="FFFFFF"/>
              </w:rPr>
              <w:t>「日本赤十字」などと実際にある団体を名乗り、義援金をだましとろうとする。</w:t>
            </w:r>
            <w:r w:rsidRPr="0051086B">
              <w:rPr>
                <w:rFonts w:ascii="BIZ UDPゴシック" w:eastAsia="BIZ UDPゴシック" w:hAnsi="BIZ UDPゴシック" w:cs="Mangal" w:hint="eastAsia"/>
                <w:color w:val="030303"/>
              </w:rPr>
              <w:br/>
            </w:r>
            <w:r w:rsidRPr="0051086B">
              <w:rPr>
                <w:rFonts w:ascii="BIZ UDPゴシック" w:eastAsia="BIZ UDPゴシック" w:hAnsi="BIZ UDPゴシック" w:cs="Mangal" w:hint="eastAsia"/>
                <w:color w:val="030303"/>
                <w:shd w:val="clear" w:color="auto" w:fill="FFFFFF"/>
              </w:rPr>
              <w:t>○　住居のリフォーム詐欺</w:t>
            </w:r>
            <w:r w:rsidRPr="0051086B">
              <w:rPr>
                <w:rFonts w:ascii="BIZ UDPゴシック" w:eastAsia="BIZ UDPゴシック" w:hAnsi="BIZ UDPゴシック" w:cs="Mangal" w:hint="eastAsia"/>
                <w:color w:val="030303"/>
              </w:rPr>
              <w:br/>
            </w:r>
            <w:r w:rsidRPr="0051086B">
              <w:rPr>
                <w:rFonts w:ascii="BIZ UDPゴシック" w:eastAsia="BIZ UDPゴシック" w:hAnsi="BIZ UDPゴシック" w:cs="Mangal" w:hint="eastAsia"/>
                <w:color w:val="030303"/>
                <w:shd w:val="clear" w:color="auto" w:fill="FFFFFF"/>
              </w:rPr>
              <w:t>「今すぐ修理が必要である」などと住民の不安をあおり、高額な契約をさせる。</w:t>
            </w:r>
            <w:r w:rsidRPr="0051086B">
              <w:rPr>
                <w:rFonts w:ascii="BIZ UDPゴシック" w:eastAsia="BIZ UDPゴシック" w:hAnsi="BIZ UDPゴシック" w:cs="Mangal" w:hint="eastAsia"/>
                <w:color w:val="030303"/>
              </w:rPr>
              <w:br/>
            </w:r>
            <w:r w:rsidRPr="0051086B">
              <w:rPr>
                <w:rFonts w:ascii="BIZ UDPゴシック" w:eastAsia="BIZ UDPゴシック" w:hAnsi="BIZ UDPゴシック" w:cs="Mangal" w:hint="eastAsia"/>
                <w:color w:val="030303"/>
                <w:shd w:val="clear" w:color="auto" w:fill="FFFFFF"/>
              </w:rPr>
              <w:t>○　必要品を高額で売りつける</w:t>
            </w:r>
            <w:r w:rsidRPr="0051086B">
              <w:rPr>
                <w:rFonts w:ascii="BIZ UDPゴシック" w:eastAsia="BIZ UDPゴシック" w:hAnsi="BIZ UDPゴシック" w:cs="Mangal" w:hint="eastAsia"/>
                <w:color w:val="030303"/>
              </w:rPr>
              <w:br/>
            </w:r>
            <w:r w:rsidRPr="0051086B">
              <w:rPr>
                <w:rFonts w:ascii="BIZ UDPゴシック" w:eastAsia="BIZ UDPゴシック" w:hAnsi="BIZ UDPゴシック" w:cs="Mangal" w:hint="eastAsia"/>
                <w:color w:val="030303"/>
                <w:shd w:val="clear" w:color="auto" w:fill="FFFFFF"/>
              </w:rPr>
              <w:t>乾電池、ガソリンなどの生活必需品を「もうすぐ買えなくなる」などと言って、高額で売る。</w:t>
            </w:r>
            <w:r w:rsidRPr="0051086B">
              <w:rPr>
                <w:rFonts w:ascii="BIZ UDPゴシック" w:eastAsia="BIZ UDPゴシック" w:hAnsi="BIZ UDPゴシック" w:cs="Mangal" w:hint="eastAsia"/>
                <w:color w:val="030303"/>
              </w:rPr>
              <w:br/>
            </w:r>
            <w:r w:rsidRPr="0051086B">
              <w:rPr>
                <w:rFonts w:ascii="BIZ UDPゴシック" w:eastAsia="BIZ UDPゴシック" w:hAnsi="BIZ UDPゴシック" w:cs="Mangal" w:hint="eastAsia"/>
                <w:color w:val="030303"/>
                <w:shd w:val="clear" w:color="auto" w:fill="FFFFFF"/>
              </w:rPr>
              <w:t>○ボランティアを装う</w:t>
            </w:r>
            <w:r w:rsidRPr="0051086B">
              <w:rPr>
                <w:rFonts w:ascii="BIZ UDPゴシック" w:eastAsia="BIZ UDPゴシック" w:hAnsi="BIZ UDPゴシック" w:cs="Mangal" w:hint="eastAsia"/>
                <w:color w:val="030303"/>
              </w:rPr>
              <w:br/>
            </w:r>
            <w:r w:rsidRPr="0051086B">
              <w:rPr>
                <w:rFonts w:ascii="BIZ UDPゴシック" w:eastAsia="BIZ UDPゴシック" w:hAnsi="BIZ UDPゴシック" w:cs="Mangal" w:hint="eastAsia"/>
                <w:color w:val="030303"/>
                <w:shd w:val="clear" w:color="auto" w:fill="FFFFFF"/>
              </w:rPr>
              <w:t>「何か困っていることはありませんか」などとボランティアを装い、頼んだ後で高額な料金を請求する。</w:t>
            </w:r>
            <w:r w:rsidRPr="0051086B">
              <w:rPr>
                <w:rFonts w:ascii="BIZ UDPゴシック" w:eastAsia="BIZ UDPゴシック" w:hAnsi="BIZ UDPゴシック" w:cs="Mangal" w:hint="eastAsia"/>
                <w:color w:val="030303"/>
              </w:rPr>
              <w:br/>
            </w:r>
            <w:r w:rsidRPr="0051086B">
              <w:rPr>
                <w:rFonts w:ascii="BIZ UDPゴシック" w:eastAsia="BIZ UDPゴシック" w:hAnsi="BIZ UDPゴシック" w:cs="Mangal" w:hint="eastAsia"/>
                <w:color w:val="030303"/>
              </w:rPr>
              <w:br/>
            </w:r>
            <w:r w:rsidRPr="0051086B">
              <w:rPr>
                <w:rFonts w:ascii="BIZ UDPゴシック" w:eastAsia="BIZ UDPゴシック" w:hAnsi="BIZ UDPゴシック" w:cs="Mangal" w:hint="eastAsia"/>
                <w:color w:val="030303"/>
                <w:shd w:val="clear" w:color="auto" w:fill="FFFFFF"/>
              </w:rPr>
              <w:t>おかしいと思った時や、被害にあってしまった時は、市町村の相談窓口や警察等にすぐに相談してください。</w:t>
            </w:r>
          </w:p>
        </w:tc>
        <w:tc>
          <w:tcPr>
            <w:tcW w:w="12898" w:type="dxa"/>
            <w:tcBorders>
              <w:top w:val="dashed" w:sz="4" w:space="0" w:color="auto"/>
              <w:left w:val="double" w:sz="4" w:space="0" w:color="auto"/>
            </w:tcBorders>
          </w:tcPr>
          <w:p w14:paraId="26876C8A" w14:textId="77777777" w:rsidR="0051086B" w:rsidRPr="0051086B" w:rsidRDefault="0051086B" w:rsidP="0051086B">
            <w:pPr>
              <w:jc w:val="left"/>
              <w:rPr>
                <w:rFonts w:ascii="Arial" w:eastAsia="ＭＳ Ｐゴシック" w:hAnsi="Arial" w:cs="Arial"/>
                <w:lang w:val="ru-RU"/>
              </w:rPr>
            </w:pPr>
            <w:r w:rsidRPr="0051086B">
              <w:rPr>
                <w:rFonts w:ascii="Arial" w:eastAsia="ＭＳ Ｐゴシック" w:hAnsi="Arial" w:cs="Arial"/>
                <w:lang w:val="ru-RU"/>
              </w:rPr>
              <w:t>В моменты, когда общество находится в смятении, например, после землетрясения, активизируются мошенники, ведущие на фоне стихийных бедствий свой незаконный бизнес и использующие чувство тревоги и доброжелательность людей в своих корыстных целях. Такое происходит не только непосредственно в зоне бедствия, но и в прилегающих районах.</w:t>
            </w:r>
          </w:p>
          <w:p w14:paraId="345BA63A" w14:textId="77777777" w:rsidR="0051086B" w:rsidRPr="0051086B" w:rsidRDefault="0051086B" w:rsidP="0051086B">
            <w:pPr>
              <w:jc w:val="left"/>
              <w:rPr>
                <w:rFonts w:ascii="Arial" w:eastAsia="ＭＳ Ｐゴシック" w:hAnsi="Arial" w:cs="Arial"/>
                <w:lang w:val="ru-RU"/>
              </w:rPr>
            </w:pPr>
          </w:p>
          <w:p w14:paraId="3B04CC79" w14:textId="77777777" w:rsidR="0051086B" w:rsidRPr="0051086B" w:rsidRDefault="0051086B" w:rsidP="0051086B">
            <w:pPr>
              <w:jc w:val="left"/>
              <w:rPr>
                <w:rFonts w:ascii="Arial" w:eastAsia="ＭＳ Ｐゴシック" w:hAnsi="Arial" w:cs="Arial"/>
                <w:lang w:val="ru-RU"/>
              </w:rPr>
            </w:pPr>
            <w:r w:rsidRPr="0051086B">
              <w:rPr>
                <w:rFonts w:ascii="Arial" w:eastAsia="ＭＳ Ｐゴシック" w:hAnsi="Arial" w:cs="Arial"/>
                <w:lang w:val="ru-RU"/>
              </w:rPr>
              <w:t>Ниже приведены основные примеры. Пожалуйста, будьте осторожны, чтобы не стать жертвой такого мошенничества.</w:t>
            </w:r>
          </w:p>
          <w:p w14:paraId="422509C9" w14:textId="77777777" w:rsidR="0051086B" w:rsidRPr="0051086B" w:rsidRDefault="0051086B" w:rsidP="0051086B">
            <w:pPr>
              <w:jc w:val="left"/>
              <w:rPr>
                <w:rFonts w:ascii="Arial" w:eastAsia="ＭＳ Ｐゴシック" w:hAnsi="Arial" w:cs="Arial"/>
                <w:lang w:val="ru-RU"/>
              </w:rPr>
            </w:pPr>
          </w:p>
          <w:p w14:paraId="21F536F8" w14:textId="77777777" w:rsidR="0051086B" w:rsidRPr="0051086B" w:rsidRDefault="0051086B" w:rsidP="0051086B">
            <w:pPr>
              <w:ind w:left="227" w:hanging="227"/>
              <w:jc w:val="left"/>
              <w:rPr>
                <w:rFonts w:ascii="Arial" w:eastAsia="ＭＳ Ｐゴシック" w:hAnsi="Arial" w:cs="Arial"/>
                <w:lang w:val="ru-RU"/>
              </w:rPr>
            </w:pPr>
            <w:r w:rsidRPr="0051086B">
              <w:rPr>
                <w:rFonts w:ascii="Arial" w:eastAsia="ＭＳ Ｐゴシック" w:hAnsi="Arial" w:cs="Arial"/>
                <w:lang w:val="ru-RU"/>
              </w:rPr>
              <w:sym w:font="Wingdings 2" w:char="F099"/>
            </w:r>
            <w:r w:rsidRPr="0051086B">
              <w:rPr>
                <w:rFonts w:ascii="Arial" w:eastAsia="ＭＳ Ｐゴシック" w:hAnsi="Arial" w:cs="Arial"/>
                <w:lang w:val="ru-RU"/>
              </w:rPr>
              <w:tab/>
              <w:t>Мошенничество, связанное с пожертвованиями</w:t>
            </w:r>
          </w:p>
          <w:p w14:paraId="574A7E7E" w14:textId="77777777" w:rsidR="0051086B" w:rsidRPr="0051086B" w:rsidRDefault="0051086B" w:rsidP="0051086B">
            <w:pPr>
              <w:ind w:left="284"/>
              <w:jc w:val="left"/>
              <w:rPr>
                <w:rFonts w:ascii="Arial" w:eastAsia="ＭＳ Ｐゴシック" w:hAnsi="Arial" w:cs="Arial"/>
                <w:lang w:val="ru-RU"/>
              </w:rPr>
            </w:pPr>
            <w:r w:rsidRPr="0051086B">
              <w:rPr>
                <w:rFonts w:ascii="Arial" w:eastAsia="ＭＳ Ｐゴシック" w:hAnsi="Arial" w:cs="Arial"/>
                <w:lang w:val="ru-RU"/>
              </w:rPr>
              <w:t>Мошенники представляются представителями официальной организации, например, Красного Креста, и пытаются выманить у людей деньги на пожертвования.</w:t>
            </w:r>
          </w:p>
          <w:p w14:paraId="5FE37CAA" w14:textId="77777777" w:rsidR="0051086B" w:rsidRPr="0051086B" w:rsidRDefault="0051086B" w:rsidP="0051086B">
            <w:pPr>
              <w:ind w:left="227" w:hanging="227"/>
              <w:jc w:val="left"/>
              <w:rPr>
                <w:rFonts w:ascii="Arial" w:eastAsia="ＭＳ Ｐゴシック" w:hAnsi="Arial" w:cs="Arial"/>
                <w:lang w:val="ru-RU"/>
              </w:rPr>
            </w:pPr>
            <w:r w:rsidRPr="0051086B">
              <w:rPr>
                <w:rFonts w:ascii="Arial" w:eastAsia="ＭＳ Ｐゴシック" w:hAnsi="Arial" w:cs="Arial"/>
                <w:lang w:val="ru-RU"/>
              </w:rPr>
              <w:sym w:font="Wingdings 2" w:char="F099"/>
            </w:r>
            <w:r w:rsidRPr="0051086B">
              <w:rPr>
                <w:rFonts w:ascii="Arial" w:eastAsia="ＭＳ Ｐゴシック" w:hAnsi="Arial" w:cs="Arial"/>
                <w:lang w:val="ru-RU"/>
              </w:rPr>
              <w:tab/>
              <w:t>Мошенничество, связанное с ремонтом жилья</w:t>
            </w:r>
          </w:p>
          <w:p w14:paraId="35327E3E" w14:textId="77777777" w:rsidR="0051086B" w:rsidRPr="0051086B" w:rsidRDefault="0051086B" w:rsidP="0051086B">
            <w:pPr>
              <w:ind w:left="284"/>
              <w:jc w:val="left"/>
              <w:rPr>
                <w:rFonts w:ascii="Arial" w:eastAsia="ＭＳ Ｐゴシック" w:hAnsi="Arial" w:cs="Arial"/>
                <w:lang w:val="ru-RU"/>
              </w:rPr>
            </w:pPr>
            <w:r w:rsidRPr="0051086B">
              <w:rPr>
                <w:rFonts w:ascii="Arial" w:eastAsia="ＭＳ Ｐゴシック" w:hAnsi="Arial" w:cs="Arial"/>
                <w:lang w:val="ru-RU"/>
              </w:rPr>
              <w:t xml:space="preserve">Мошенники нарочно заставляют жильцов переживать, говоря, что их дому «срочно необходим ремонт», чем вынуждают последних подписывать дорогостоящие контракты. </w:t>
            </w:r>
          </w:p>
          <w:p w14:paraId="6D21ED5B" w14:textId="77777777" w:rsidR="0051086B" w:rsidRPr="0051086B" w:rsidRDefault="0051086B" w:rsidP="0051086B">
            <w:pPr>
              <w:ind w:left="227" w:hanging="227"/>
              <w:jc w:val="left"/>
              <w:rPr>
                <w:rFonts w:ascii="Arial" w:eastAsia="ＭＳ Ｐゴシック" w:hAnsi="Arial" w:cs="Arial"/>
                <w:lang w:val="ru-RU"/>
              </w:rPr>
            </w:pPr>
            <w:r w:rsidRPr="0051086B">
              <w:rPr>
                <w:rFonts w:ascii="Arial" w:eastAsia="ＭＳ Ｐゴシック" w:hAnsi="Arial" w:cs="Arial"/>
                <w:lang w:val="ru-RU"/>
              </w:rPr>
              <w:sym w:font="Wingdings 2" w:char="F099"/>
            </w:r>
            <w:r w:rsidRPr="0051086B">
              <w:rPr>
                <w:rFonts w:ascii="Arial" w:eastAsia="ＭＳ Ｐゴシック" w:hAnsi="Arial" w:cs="Arial"/>
                <w:lang w:val="ru-RU"/>
              </w:rPr>
              <w:tab/>
              <w:t>Мошенничество, связанное с продажей товаров первой необходимости</w:t>
            </w:r>
          </w:p>
          <w:p w14:paraId="499BBE49" w14:textId="77777777" w:rsidR="0051086B" w:rsidRPr="0051086B" w:rsidRDefault="0051086B" w:rsidP="0051086B">
            <w:pPr>
              <w:ind w:left="284"/>
              <w:jc w:val="left"/>
              <w:rPr>
                <w:rFonts w:ascii="Arial" w:eastAsia="ＭＳ Ｐゴシック" w:hAnsi="Arial" w:cs="Arial"/>
                <w:lang w:val="ru-RU"/>
              </w:rPr>
            </w:pPr>
            <w:r w:rsidRPr="0051086B">
              <w:rPr>
                <w:rFonts w:ascii="Arial" w:eastAsia="ＭＳ Ｐゴシック" w:hAnsi="Arial" w:cs="Arial"/>
                <w:lang w:val="ru-RU"/>
              </w:rPr>
              <w:t xml:space="preserve">Мошенники нарочно распространяют слухи о том, что «скоро всё это невозможно будет найти в магазинах», и заставляют людей покупать товары первой необходимости, такие как аккумуляторы, бензин и т. д., по искусственно завышенным ценам. </w:t>
            </w:r>
          </w:p>
          <w:p w14:paraId="76DFC4AB" w14:textId="77777777" w:rsidR="0051086B" w:rsidRPr="0051086B" w:rsidRDefault="0051086B" w:rsidP="0051086B">
            <w:pPr>
              <w:ind w:left="227" w:hanging="227"/>
              <w:jc w:val="left"/>
              <w:rPr>
                <w:rFonts w:ascii="Arial" w:eastAsia="ＭＳ Ｐゴシック" w:hAnsi="Arial" w:cs="Arial"/>
                <w:lang w:val="ru-RU"/>
              </w:rPr>
            </w:pPr>
            <w:r w:rsidRPr="0051086B">
              <w:rPr>
                <w:rFonts w:ascii="Arial" w:eastAsia="ＭＳ Ｐゴシック" w:hAnsi="Arial" w:cs="Arial"/>
                <w:lang w:val="ru-RU"/>
              </w:rPr>
              <w:sym w:font="Wingdings 2" w:char="F099"/>
            </w:r>
            <w:r w:rsidRPr="0051086B">
              <w:rPr>
                <w:rFonts w:ascii="Arial" w:eastAsia="ＭＳ Ｐゴシック" w:hAnsi="Arial" w:cs="Arial"/>
                <w:lang w:val="ru-RU"/>
              </w:rPr>
              <w:tab/>
              <w:t>Мошенничество, связанное со лжеволонтёрством</w:t>
            </w:r>
          </w:p>
          <w:p w14:paraId="0188BF46" w14:textId="77777777" w:rsidR="0051086B" w:rsidRPr="0051086B" w:rsidRDefault="0051086B" w:rsidP="0051086B">
            <w:pPr>
              <w:ind w:left="284"/>
              <w:jc w:val="left"/>
              <w:rPr>
                <w:rFonts w:ascii="Arial" w:eastAsia="ＭＳ Ｐゴシック" w:hAnsi="Arial" w:cs="Arial"/>
                <w:lang w:val="ru-RU"/>
              </w:rPr>
            </w:pPr>
            <w:r w:rsidRPr="0051086B">
              <w:rPr>
                <w:rFonts w:ascii="Arial" w:eastAsia="ＭＳ Ｐゴシック" w:hAnsi="Arial" w:cs="Arial"/>
                <w:lang w:val="ru-RU"/>
              </w:rPr>
              <w:t>Мошенники выдают себя за волонтёров, расспрашивая людей об их нуждах, а когда люди обращаются к ним за помощью, выставляют им дорогостоящие счета.</w:t>
            </w:r>
          </w:p>
          <w:p w14:paraId="761E8A50" w14:textId="77777777" w:rsidR="0051086B" w:rsidRPr="0051086B" w:rsidRDefault="0051086B" w:rsidP="0051086B">
            <w:pPr>
              <w:jc w:val="left"/>
              <w:rPr>
                <w:rFonts w:ascii="Arial" w:eastAsia="ＭＳ Ｐゴシック" w:hAnsi="Arial" w:cs="Arial"/>
                <w:lang w:val="ru-RU"/>
              </w:rPr>
            </w:pPr>
          </w:p>
          <w:p w14:paraId="0CAD0D83" w14:textId="77777777" w:rsidR="0051086B" w:rsidRPr="0051086B" w:rsidRDefault="0051086B" w:rsidP="0051086B">
            <w:pPr>
              <w:jc w:val="left"/>
              <w:rPr>
                <w:rFonts w:ascii="Arial" w:eastAsia="ＭＳ Ｐゴシック" w:hAnsi="Arial" w:cs="Arial"/>
                <w:lang w:val="ru-RU"/>
              </w:rPr>
            </w:pPr>
            <w:r w:rsidRPr="0051086B">
              <w:rPr>
                <w:rFonts w:ascii="Arial" w:eastAsia="ＭＳ Ｐゴシック" w:hAnsi="Arial" w:cs="Arial"/>
                <w:lang w:val="ru-RU"/>
              </w:rPr>
              <w:t>Если вы чувствуете, что что-то не так, либо если вы уже стали жертвой мошенничества, немедленно обратитесь в консультационное окно вашего муниципалитета или в полицию.</w:t>
            </w:r>
          </w:p>
          <w:p w14:paraId="65EC0F90" w14:textId="77777777" w:rsidR="0051086B" w:rsidRPr="0051086B" w:rsidRDefault="0051086B" w:rsidP="0051086B">
            <w:pPr>
              <w:jc w:val="left"/>
              <w:rPr>
                <w:rFonts w:ascii="Arial" w:eastAsia="ＭＳ Ｐゴシック" w:hAnsi="Arial" w:cs="Arial"/>
                <w:lang w:val="ru-RU"/>
              </w:rPr>
            </w:pPr>
          </w:p>
        </w:tc>
      </w:tr>
    </w:tbl>
    <w:p w14:paraId="7102EB37" w14:textId="77777777" w:rsidR="0051086B" w:rsidRPr="0051086B" w:rsidRDefault="0051086B">
      <w:pPr>
        <w:rPr>
          <w:rFonts w:hint="eastAsia"/>
          <w:lang w:val="ru-RU"/>
        </w:rPr>
      </w:pPr>
    </w:p>
    <w:sectPr w:rsidR="0051086B" w:rsidRPr="0051086B" w:rsidSect="0051086B">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868C1" w14:textId="77777777" w:rsidR="0051086B" w:rsidRDefault="0051086B" w:rsidP="0051086B">
      <w:r>
        <w:separator/>
      </w:r>
    </w:p>
  </w:endnote>
  <w:endnote w:type="continuationSeparator" w:id="0">
    <w:p w14:paraId="6865D946" w14:textId="77777777" w:rsidR="0051086B" w:rsidRDefault="0051086B" w:rsidP="0051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FAB82" w14:textId="77777777" w:rsidR="0051086B" w:rsidRDefault="0051086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22AC5" w14:textId="06953ECD" w:rsidR="0051086B" w:rsidRDefault="0051086B" w:rsidP="0051086B">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BBC11" w14:textId="77777777" w:rsidR="0051086B" w:rsidRDefault="0051086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8E913" w14:textId="77777777" w:rsidR="0051086B" w:rsidRDefault="0051086B" w:rsidP="0051086B">
      <w:r>
        <w:separator/>
      </w:r>
    </w:p>
  </w:footnote>
  <w:footnote w:type="continuationSeparator" w:id="0">
    <w:p w14:paraId="4EA2DE33" w14:textId="77777777" w:rsidR="0051086B" w:rsidRDefault="0051086B" w:rsidP="00510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5C13E" w14:textId="77777777" w:rsidR="0051086B" w:rsidRDefault="0051086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0766B" w14:textId="77777777" w:rsidR="0051086B" w:rsidRDefault="0051086B">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D29F2" w14:textId="77777777" w:rsidR="0051086B" w:rsidRDefault="0051086B">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6B"/>
    <w:rsid w:val="002C5AB0"/>
    <w:rsid w:val="0051086B"/>
    <w:rsid w:val="005C1A04"/>
    <w:rsid w:val="006B736A"/>
    <w:rsid w:val="008F3062"/>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66A7402"/>
  <w15:chartTrackingRefBased/>
  <w15:docId w15:val="{BCB372F5-1D67-4B57-85AD-AD1C96FB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1086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1086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1086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1086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1086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086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086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086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086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08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108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1086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108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108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108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108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108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108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1086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108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86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108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86B"/>
    <w:pPr>
      <w:spacing w:before="160" w:after="160"/>
      <w:jc w:val="center"/>
    </w:pPr>
    <w:rPr>
      <w:i/>
      <w:iCs/>
      <w:color w:val="404040" w:themeColor="text1" w:themeTint="BF"/>
    </w:rPr>
  </w:style>
  <w:style w:type="character" w:customStyle="1" w:styleId="a8">
    <w:name w:val="引用文 (文字)"/>
    <w:basedOn w:val="a0"/>
    <w:link w:val="a7"/>
    <w:uiPriority w:val="29"/>
    <w:rsid w:val="0051086B"/>
    <w:rPr>
      <w:i/>
      <w:iCs/>
      <w:color w:val="404040" w:themeColor="text1" w:themeTint="BF"/>
    </w:rPr>
  </w:style>
  <w:style w:type="paragraph" w:styleId="a9">
    <w:name w:val="List Paragraph"/>
    <w:basedOn w:val="a"/>
    <w:uiPriority w:val="34"/>
    <w:qFormat/>
    <w:rsid w:val="0051086B"/>
    <w:pPr>
      <w:ind w:left="720"/>
      <w:contextualSpacing/>
    </w:pPr>
  </w:style>
  <w:style w:type="character" w:styleId="21">
    <w:name w:val="Intense Emphasis"/>
    <w:basedOn w:val="a0"/>
    <w:uiPriority w:val="21"/>
    <w:qFormat/>
    <w:rsid w:val="0051086B"/>
    <w:rPr>
      <w:i/>
      <w:iCs/>
      <w:color w:val="0F4761" w:themeColor="accent1" w:themeShade="BF"/>
    </w:rPr>
  </w:style>
  <w:style w:type="paragraph" w:styleId="22">
    <w:name w:val="Intense Quote"/>
    <w:basedOn w:val="a"/>
    <w:next w:val="a"/>
    <w:link w:val="23"/>
    <w:uiPriority w:val="30"/>
    <w:qFormat/>
    <w:rsid w:val="005108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1086B"/>
    <w:rPr>
      <w:i/>
      <w:iCs/>
      <w:color w:val="0F4761" w:themeColor="accent1" w:themeShade="BF"/>
    </w:rPr>
  </w:style>
  <w:style w:type="character" w:styleId="24">
    <w:name w:val="Intense Reference"/>
    <w:basedOn w:val="a0"/>
    <w:uiPriority w:val="32"/>
    <w:qFormat/>
    <w:rsid w:val="0051086B"/>
    <w:rPr>
      <w:b/>
      <w:bCs/>
      <w:smallCaps/>
      <w:color w:val="0F4761" w:themeColor="accent1" w:themeShade="BF"/>
      <w:spacing w:val="5"/>
    </w:rPr>
  </w:style>
  <w:style w:type="table" w:customStyle="1" w:styleId="11">
    <w:name w:val="表 (格子)1"/>
    <w:basedOn w:val="a1"/>
    <w:next w:val="aa"/>
    <w:uiPriority w:val="39"/>
    <w:rsid w:val="0051086B"/>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510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1086B"/>
    <w:pPr>
      <w:tabs>
        <w:tab w:val="center" w:pos="4252"/>
        <w:tab w:val="right" w:pos="8504"/>
      </w:tabs>
      <w:snapToGrid w:val="0"/>
    </w:pPr>
  </w:style>
  <w:style w:type="character" w:customStyle="1" w:styleId="ac">
    <w:name w:val="ヘッダー (文字)"/>
    <w:basedOn w:val="a0"/>
    <w:link w:val="ab"/>
    <w:uiPriority w:val="99"/>
    <w:rsid w:val="0051086B"/>
  </w:style>
  <w:style w:type="paragraph" w:styleId="ad">
    <w:name w:val="footer"/>
    <w:basedOn w:val="a"/>
    <w:link w:val="ae"/>
    <w:uiPriority w:val="99"/>
    <w:unhideWhenUsed/>
    <w:rsid w:val="0051086B"/>
    <w:pPr>
      <w:tabs>
        <w:tab w:val="center" w:pos="4252"/>
        <w:tab w:val="right" w:pos="8504"/>
      </w:tabs>
      <w:snapToGrid w:val="0"/>
    </w:pPr>
  </w:style>
  <w:style w:type="character" w:customStyle="1" w:styleId="ae">
    <w:name w:val="フッター (文字)"/>
    <w:basedOn w:val="a0"/>
    <w:link w:val="ad"/>
    <w:uiPriority w:val="99"/>
    <w:rsid w:val="00510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2024-12-13T02:09:00Z</dcterms:created>
  <dcterms:modified xsi:type="dcterms:W3CDTF">2024-12-13T02:09:00Z</dcterms:modified>
</cp:coreProperties>
</file>