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2F45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47185" w:rsidRPr="00E47185" w14:paraId="48C1D729" w14:textId="77777777" w:rsidTr="00E47185">
        <w:trPr>
          <w:trHeight w:val="127"/>
        </w:trPr>
        <w:tc>
          <w:tcPr>
            <w:tcW w:w="571" w:type="dxa"/>
            <w:shd w:val="clear" w:color="000000" w:fill="FFF2CC"/>
          </w:tcPr>
          <w:p w14:paraId="5989EFE9" w14:textId="77777777" w:rsidR="00E47185" w:rsidRPr="00E47185" w:rsidRDefault="00E47185" w:rsidP="00E4718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4718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BC5A280" w14:textId="77777777" w:rsidR="00E47185" w:rsidRPr="00E47185" w:rsidRDefault="00E47185" w:rsidP="00E4718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4718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7F7CEB6" w14:textId="77777777" w:rsidR="00E47185" w:rsidRPr="00E47185" w:rsidRDefault="00E47185" w:rsidP="00E4718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47185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E47185" w:rsidRPr="00E47185" w14:paraId="1D89EA10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4F681ED4" w14:textId="77777777" w:rsidR="00E47185" w:rsidRPr="00E47185" w:rsidRDefault="00E47185" w:rsidP="00E4718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47185">
              <w:rPr>
                <w:rFonts w:ascii="BIZ UDゴシック" w:eastAsia="BIZ UDゴシック" w:hAnsi="BIZ UDゴシック" w:cs="Mangal" w:hint="eastAsia"/>
              </w:rPr>
              <w:t>58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8738A2C" w14:textId="77777777" w:rsidR="00E47185" w:rsidRPr="00E47185" w:rsidRDefault="00E47185" w:rsidP="00E47185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47185">
              <w:rPr>
                <w:rFonts w:ascii="BIZ UDPゴシック" w:eastAsia="BIZ UDPゴシック" w:hAnsi="BIZ UDPゴシック" w:cs="Mangal" w:hint="eastAsia"/>
                <w:color w:val="030303"/>
              </w:rPr>
              <w:t>避難所にいる子どもへの気配りをお願いします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388AE0D" w14:textId="77777777" w:rsidR="00E47185" w:rsidRPr="00E47185" w:rsidRDefault="00E47185" w:rsidP="00E47185">
            <w:pPr>
              <w:jc w:val="left"/>
              <w:rPr>
                <w:rFonts w:ascii="Arial" w:eastAsia="ＭＳ Ｐゴシック" w:hAnsi="Arial" w:cs="Arial"/>
              </w:rPr>
            </w:pPr>
            <w:r w:rsidRPr="00E47185">
              <w:rPr>
                <w:rFonts w:ascii="Arial" w:eastAsia="ＭＳ Ｐゴシック" w:hAnsi="Arial" w:cs="Arial"/>
                <w:lang w:val="ru-RU"/>
              </w:rPr>
              <w:t>Забота о детях в эвакуационных центрах</w:t>
            </w:r>
          </w:p>
        </w:tc>
      </w:tr>
      <w:tr w:rsidR="00E47185" w:rsidRPr="00E47185" w14:paraId="63429DE9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4EE52A46" w14:textId="77777777" w:rsidR="00E47185" w:rsidRPr="00E47185" w:rsidRDefault="00E47185" w:rsidP="00E47185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8939DB0" w14:textId="77777777" w:rsidR="00E47185" w:rsidRPr="00E47185" w:rsidRDefault="00E47185" w:rsidP="00E47185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4718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4718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4718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215561B" w14:textId="77777777" w:rsidR="00E47185" w:rsidRPr="00E47185" w:rsidRDefault="00E47185" w:rsidP="00E47185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47185">
              <w:rPr>
                <w:rFonts w:ascii="Arial" w:eastAsia="ＭＳ Ｐゴシック" w:hAnsi="Arial" w:cs="Arial"/>
                <w:lang w:val="ru-RU"/>
              </w:rPr>
              <w:t>Из-за стихийного бедствия некоторые дети могут быть разлучены со своими родителями или оставаться в центре одни круглые сутки. Осмотритесь и убедитесь, что ребенок находится с родителями и общается с ними, либо же общается с другими людьми в эвакуационном центре, если рядом нет родителей.</w:t>
            </w:r>
          </w:p>
          <w:p w14:paraId="67953C99" w14:textId="77777777" w:rsidR="00E47185" w:rsidRPr="00E47185" w:rsidRDefault="00E47185" w:rsidP="00E47185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47185">
              <w:rPr>
                <w:rFonts w:ascii="Arial" w:eastAsia="ＭＳ Ｐゴシック" w:hAnsi="Arial" w:cs="Arial"/>
                <w:lang w:val="ru-RU"/>
              </w:rPr>
              <w:t>Если взрослые спокойно заговаривают с детьми или выслушивают их, детская психика становится более устойчивой. Чтобы дети не чувствовали себя одинокими, очень важно в такие моменты давать им поручения, которые они могут спокойно выполнить (любой вид помощи). Важно дать им понять, что они полезны, что они смогли что-то как следует сделать.</w:t>
            </w:r>
          </w:p>
        </w:tc>
      </w:tr>
    </w:tbl>
    <w:p w14:paraId="13C87537" w14:textId="77777777" w:rsidR="00E47185" w:rsidRPr="00E47185" w:rsidRDefault="00E47185">
      <w:pPr>
        <w:rPr>
          <w:rFonts w:hint="eastAsia"/>
          <w:lang w:val="ru-RU"/>
        </w:rPr>
      </w:pPr>
    </w:p>
    <w:sectPr w:rsidR="00E47185" w:rsidRPr="00E47185" w:rsidSect="00E471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D0D2" w14:textId="77777777" w:rsidR="00E47185" w:rsidRDefault="00E47185" w:rsidP="00E47185">
      <w:r>
        <w:separator/>
      </w:r>
    </w:p>
  </w:endnote>
  <w:endnote w:type="continuationSeparator" w:id="0">
    <w:p w14:paraId="0FE05D1F" w14:textId="77777777" w:rsidR="00E47185" w:rsidRDefault="00E47185" w:rsidP="00E4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BF12" w14:textId="77777777" w:rsidR="00E47185" w:rsidRDefault="00E471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FE26" w14:textId="1B5FA577" w:rsidR="00E47185" w:rsidRDefault="00E47185" w:rsidP="00E4718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3194" w14:textId="77777777" w:rsidR="00E47185" w:rsidRDefault="00E471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2A81" w14:textId="77777777" w:rsidR="00E47185" w:rsidRDefault="00E47185" w:rsidP="00E47185">
      <w:r>
        <w:separator/>
      </w:r>
    </w:p>
  </w:footnote>
  <w:footnote w:type="continuationSeparator" w:id="0">
    <w:p w14:paraId="7217DE60" w14:textId="77777777" w:rsidR="00E47185" w:rsidRDefault="00E47185" w:rsidP="00E4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5960" w14:textId="77777777" w:rsidR="00E47185" w:rsidRDefault="00E471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5AF2" w14:textId="77777777" w:rsidR="00E47185" w:rsidRDefault="00E4718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D4DD" w14:textId="77777777" w:rsidR="00E47185" w:rsidRDefault="00E4718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85"/>
    <w:rsid w:val="002C5AB0"/>
    <w:rsid w:val="005C1A04"/>
    <w:rsid w:val="006B736A"/>
    <w:rsid w:val="008F3062"/>
    <w:rsid w:val="00AF1769"/>
    <w:rsid w:val="00E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D3AFE"/>
  <w15:chartTrackingRefBased/>
  <w15:docId w15:val="{4089DA95-E147-41C8-B288-B34B6945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1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1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1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1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1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1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1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1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718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4718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4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7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7185"/>
  </w:style>
  <w:style w:type="paragraph" w:styleId="ad">
    <w:name w:val="footer"/>
    <w:basedOn w:val="a"/>
    <w:link w:val="ae"/>
    <w:uiPriority w:val="99"/>
    <w:unhideWhenUsed/>
    <w:rsid w:val="00E471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2024-12-13T04:54:00Z</dcterms:created>
  <dcterms:modified xsi:type="dcterms:W3CDTF">2024-12-13T04:54:00Z</dcterms:modified>
</cp:coreProperties>
</file>