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1B3D5" w14:textId="77777777" w:rsidR="005C1A04" w:rsidRDefault="005C1A04"/>
    <w:tbl>
      <w:tblPr>
        <w:tblStyle w:val="11"/>
        <w:tblW w:w="21531" w:type="dxa"/>
        <w:tblLayout w:type="fixed"/>
        <w:tblLook w:val="04A0" w:firstRow="1" w:lastRow="0" w:firstColumn="1" w:lastColumn="0" w:noHBand="0" w:noVBand="1"/>
      </w:tblPr>
      <w:tblGrid>
        <w:gridCol w:w="560"/>
        <w:gridCol w:w="8073"/>
        <w:gridCol w:w="12898"/>
      </w:tblGrid>
      <w:tr w:rsidR="00A200C8" w:rsidRPr="00A200C8" w14:paraId="5F4C92D8" w14:textId="77777777" w:rsidTr="00A200C8">
        <w:trPr>
          <w:trHeight w:val="127"/>
        </w:trPr>
        <w:tc>
          <w:tcPr>
            <w:tcW w:w="560" w:type="dxa"/>
            <w:shd w:val="clear" w:color="000000" w:fill="FFF2CC"/>
          </w:tcPr>
          <w:p w14:paraId="6DC2D0B9" w14:textId="77777777" w:rsidR="00A200C8" w:rsidRPr="00A200C8" w:rsidRDefault="00A200C8" w:rsidP="00A200C8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00C8">
              <w:rPr>
                <w:rFonts w:ascii="BIZ UDゴシック" w:eastAsia="BIZ UDゴシック" w:hAnsi="BIZ UDゴシック" w:cs="Mangal" w:hint="eastAsia"/>
              </w:rPr>
              <w:t>番号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  <w:shd w:val="clear" w:color="000000" w:fill="FFF2CC"/>
            <w:vAlign w:val="center"/>
          </w:tcPr>
          <w:p w14:paraId="65CE4DC1" w14:textId="77777777" w:rsidR="00A200C8" w:rsidRPr="00A200C8" w:rsidRDefault="00A200C8" w:rsidP="00A200C8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00C8">
              <w:rPr>
                <w:rFonts w:ascii="BIZ UDゴシック" w:eastAsia="BIZ UDゴシック" w:hAnsi="BIZ UDゴシック" w:cs="Mangal" w:hint="eastAsia"/>
              </w:rPr>
              <w:t>見出し／本文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  <w:shd w:val="clear" w:color="000000" w:fill="DEEAF6"/>
            <w:vAlign w:val="center"/>
          </w:tcPr>
          <w:p w14:paraId="3689CB64" w14:textId="77777777" w:rsidR="00A200C8" w:rsidRPr="00A200C8" w:rsidRDefault="00A200C8" w:rsidP="00A200C8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00C8">
              <w:rPr>
                <w:rFonts w:ascii="BIZ UDゴシック" w:eastAsia="BIZ UDゴシック" w:hAnsi="BIZ UDゴシック" w:cs="Mangal" w:hint="eastAsia"/>
              </w:rPr>
              <w:t>ロシア語</w:t>
            </w:r>
          </w:p>
        </w:tc>
      </w:tr>
      <w:tr w:rsidR="00A200C8" w:rsidRPr="00A200C8" w14:paraId="33444F71" w14:textId="77777777" w:rsidTr="00294A09">
        <w:trPr>
          <w:trHeight w:val="356"/>
        </w:trPr>
        <w:tc>
          <w:tcPr>
            <w:tcW w:w="560" w:type="dxa"/>
            <w:vMerge w:val="restart"/>
            <w:vAlign w:val="center"/>
          </w:tcPr>
          <w:p w14:paraId="17AA484E" w14:textId="77777777" w:rsidR="00A200C8" w:rsidRPr="00A200C8" w:rsidRDefault="00A200C8" w:rsidP="00A200C8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00C8">
              <w:rPr>
                <w:rFonts w:ascii="BIZ UDゴシック" w:eastAsia="BIZ UDゴシック" w:hAnsi="BIZ UDゴシック" w:cs="Mangal" w:hint="eastAsia"/>
              </w:rPr>
              <w:t>50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</w:tcPr>
          <w:p w14:paraId="7AA49806" w14:textId="77777777" w:rsidR="00A200C8" w:rsidRPr="00A200C8" w:rsidRDefault="00A200C8" w:rsidP="00A200C8">
            <w:pPr>
              <w:shd w:val="clear" w:color="000000" w:fill="FFFFFF"/>
              <w:spacing w:after="120"/>
              <w:outlineLvl w:val="4"/>
              <w:rPr>
                <w:rFonts w:ascii="BIZ UDPゴシック" w:eastAsia="BIZ UDPゴシック" w:hAnsi="BIZ UDPゴシック" w:cs="Mangal"/>
                <w:color w:val="030303"/>
              </w:rPr>
            </w:pPr>
            <w:r w:rsidRPr="00A200C8">
              <w:rPr>
                <w:rFonts w:ascii="BIZ UDPゴシック" w:eastAsia="BIZ UDPゴシック" w:hAnsi="BIZ UDPゴシック" w:cs="Mangal" w:hint="eastAsia"/>
                <w:color w:val="030303"/>
              </w:rPr>
              <w:t>布ナプキンの作り方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</w:tcPr>
          <w:p w14:paraId="17690728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</w:rPr>
            </w:pPr>
            <w:r w:rsidRPr="00A200C8">
              <w:rPr>
                <w:rFonts w:ascii="Arial" w:eastAsia="ＭＳ Ｐゴシック" w:hAnsi="Arial" w:cs="Arial"/>
                <w:lang w:val="ru-RU"/>
              </w:rPr>
              <w:t>Самодельные прокладки</w:t>
            </w:r>
          </w:p>
        </w:tc>
      </w:tr>
      <w:tr w:rsidR="00A200C8" w:rsidRPr="00A200C8" w14:paraId="73C2170B" w14:textId="77777777" w:rsidTr="00294A09">
        <w:trPr>
          <w:trHeight w:val="859"/>
        </w:trPr>
        <w:tc>
          <w:tcPr>
            <w:tcW w:w="560" w:type="dxa"/>
            <w:vMerge/>
            <w:vAlign w:val="center"/>
          </w:tcPr>
          <w:p w14:paraId="5EA86795" w14:textId="77777777" w:rsidR="00A200C8" w:rsidRPr="00A200C8" w:rsidRDefault="00A200C8" w:rsidP="00A200C8">
            <w:pPr>
              <w:rPr>
                <w:rFonts w:ascii="Century" w:eastAsia="ＭＳ 明朝" w:hAnsi="Century" w:cs="Mangal"/>
              </w:rPr>
            </w:pPr>
          </w:p>
        </w:tc>
        <w:tc>
          <w:tcPr>
            <w:tcW w:w="8073" w:type="dxa"/>
            <w:tcBorders>
              <w:top w:val="dashed" w:sz="4" w:space="0" w:color="auto"/>
              <w:right w:val="double" w:sz="4" w:space="0" w:color="auto"/>
            </w:tcBorders>
          </w:tcPr>
          <w:p w14:paraId="7D9AAE8B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がないときは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ナプキン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などの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がないときは、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ってください。</w:t>
            </w:r>
          </w:p>
          <w:p w14:paraId="32270E85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BIZ UDPゴシック" w:eastAsia="BIZ UDPゴシック" w:hAnsi="BIZ UDPゴシック" w:cs="Mangal"/>
                <w:sz w:val="22"/>
              </w:rPr>
              <w:t>タオルハンカチ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綿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古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服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などで、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ることができます。</w:t>
            </w:r>
          </w:p>
          <w:p w14:paraId="1F64E041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7BFBF294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BIZ UDPゴシック" w:eastAsia="BIZ UDPゴシック" w:hAnsi="BIZ UDPゴシック" w:cs="ＭＳ 明朝"/>
                <w:sz w:val="22"/>
              </w:rPr>
              <w:t>①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ハンカチ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ぐらいの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大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きさの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使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ってください。たて・よこが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20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～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25cm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(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センチメートル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)ぐらいの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がいいです。</w:t>
            </w:r>
          </w:p>
          <w:p w14:paraId="0B961739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312" w:dyaOrig="2590" w14:anchorId="3BC4E8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95pt;height:129pt;visibility:visible" o:ole="" filled="t">
                  <v:imagedata r:id="rId6" o:title=" "/>
                </v:shape>
                <o:OLEObject Type="Embed" ProgID="PBrush" ShapeID="_x0000_i1025" DrawAspect="Content" ObjectID="_1795602992" r:id="rId7"/>
              </w:object>
            </w:r>
          </w:p>
          <w:p w14:paraId="18059823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29AA338F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BIZ UDPゴシック" w:eastAsia="BIZ UDPゴシック" w:hAnsi="BIZ UDPゴシック" w:cs="ＭＳ 明朝" w:hint="eastAsia"/>
                <w:sz w:val="22"/>
              </w:rPr>
              <w:t>②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って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細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くて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長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形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をつくってください。</w:t>
            </w:r>
          </w:p>
          <w:p w14:paraId="0188BB50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312" w:dyaOrig="2590" w14:anchorId="0C109C88">
                <v:shape id="_x0000_i1026" type="#_x0000_t75" style="width:164.95pt;height:129pt;visibility:visible" o:ole="" filled="t">
                  <v:imagedata r:id="rId8" o:title=" "/>
                </v:shape>
                <o:OLEObject Type="Embed" ProgID="PBrush" ShapeID="_x0000_i1026" DrawAspect="Content" ObjectID="_1795602993" r:id="rId9"/>
              </w:object>
            </w:r>
          </w:p>
          <w:p w14:paraId="75868EAD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461C7FE7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BIZ UDPゴシック" w:eastAsia="BIZ UDPゴシック" w:hAnsi="BIZ UDPゴシック" w:cs="ＭＳ 明朝" w:hint="eastAsia"/>
                <w:sz w:val="22"/>
              </w:rPr>
              <w:t>③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上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に置きます。</w:t>
            </w:r>
          </w:p>
          <w:p w14:paraId="4E63AC71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312" w:dyaOrig="2590" w14:anchorId="7451B69D">
                <v:shape id="_x0000_i1027" type="#_x0000_t75" style="width:164.95pt;height:129pt;visibility:visible" o:ole="" filled="t">
                  <v:imagedata r:id="rId10" o:title=" "/>
                </v:shape>
                <o:OLEObject Type="Embed" ProgID="PBrush" ShapeID="_x0000_i1027" DrawAspect="Content" ObjectID="_1795602994" r:id="rId11"/>
              </w:object>
            </w:r>
          </w:p>
          <w:p w14:paraId="60DB37A0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54F1E764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00C8">
              <w:rPr>
                <w:rFonts w:ascii="BIZ UDPゴシック" w:eastAsia="BIZ UDPゴシック" w:hAnsi="BIZ UDPゴシック" w:cs="ＭＳ 明朝" w:hint="eastAsia"/>
                <w:sz w:val="22"/>
              </w:rPr>
              <w:t>④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水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で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洗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うことができないときでも、もう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一回使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うことができます。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るときに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と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反対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にして、また</w:t>
            </w:r>
            <w:r w:rsidRPr="00A200C8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A200C8">
              <w:rPr>
                <w:rFonts w:ascii="BIZ UDPゴシック" w:eastAsia="BIZ UDPゴシック" w:hAnsi="BIZ UDPゴシック" w:cs="Mangal" w:hint="eastAsia"/>
                <w:sz w:val="22"/>
              </w:rPr>
              <w:t>ります。</w:t>
            </w:r>
          </w:p>
          <w:p w14:paraId="5F46C13E" w14:textId="77777777" w:rsidR="00A200C8" w:rsidRPr="00A200C8" w:rsidRDefault="00A200C8" w:rsidP="00A200C8">
            <w:pPr>
              <w:rPr>
                <w:rFonts w:ascii="BIZ UDPゴシック" w:eastAsia="BIZ UDPゴシック" w:hAnsi="BIZ UDPゴシック" w:cs="Mangal"/>
                <w:sz w:val="24"/>
                <w:szCs w:val="24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312" w:dyaOrig="2448" w14:anchorId="7DD7A17D">
                <v:shape id="_x0000_i1028" type="#_x0000_t75" style="width:164.95pt;height:123pt;visibility:visible" o:ole="" filled="t">
                  <v:imagedata r:id="rId12" o:title=" "/>
                </v:shape>
                <o:OLEObject Type="Embed" ProgID="PBrush" ShapeID="_x0000_i1028" DrawAspect="Content" ObjectID="_1795602995" r:id="rId13"/>
              </w:object>
            </w:r>
          </w:p>
          <w:p w14:paraId="3870402A" w14:textId="77777777" w:rsidR="00A200C8" w:rsidRPr="00A200C8" w:rsidRDefault="00A200C8" w:rsidP="00A200C8">
            <w:pPr>
              <w:snapToGrid w:val="0"/>
              <w:rPr>
                <w:rFonts w:ascii="BIZ UDPゴシック" w:eastAsia="BIZ UDPゴシック" w:hAnsi="BIZ UDPゴシック" w:cs="Mangal"/>
                <w:color w:val="030303"/>
                <w:shd w:val="clear" w:color="auto" w:fill="FFFFFF"/>
              </w:rPr>
            </w:pPr>
          </w:p>
        </w:tc>
        <w:tc>
          <w:tcPr>
            <w:tcW w:w="12898" w:type="dxa"/>
            <w:tcBorders>
              <w:top w:val="dashed" w:sz="4" w:space="0" w:color="auto"/>
              <w:left w:val="double" w:sz="4" w:space="0" w:color="auto"/>
            </w:tcBorders>
          </w:tcPr>
          <w:p w14:paraId="455A6087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Arial" w:eastAsia="ＭＳ Ｐゴシック" w:hAnsi="Arial" w:cs="Arial"/>
                <w:lang w:val="ru-RU"/>
              </w:rPr>
              <w:lastRenderedPageBreak/>
              <w:t>Если у вас нет гигиенических прокладок или других предметов личной гигиены, вы можете сделать их сами.</w:t>
            </w:r>
          </w:p>
          <w:p w14:paraId="3735E9A5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Arial" w:eastAsia="ＭＳ Ｐゴシック" w:hAnsi="Arial" w:cs="Arial"/>
                <w:lang w:val="ru-RU"/>
              </w:rPr>
              <w:t>Например, прокладки можно сделать из махровых платков, хлопчатобумажного белья, старой одежды и т. д.</w:t>
            </w:r>
          </w:p>
          <w:p w14:paraId="2A51272D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  <w:lang w:val="ru-RU"/>
              </w:rPr>
            </w:pPr>
          </w:p>
          <w:p w14:paraId="0658A0B9" w14:textId="77777777" w:rsidR="00A200C8" w:rsidRPr="00A200C8" w:rsidRDefault="00A200C8" w:rsidP="00A200C8">
            <w:pPr>
              <w:ind w:left="284" w:hanging="284"/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Arial" w:eastAsia="ＭＳ Ｐゴシック" w:hAnsi="Arial" w:cs="Arial"/>
                <w:lang w:val="ru-RU"/>
              </w:rPr>
              <w:t>(1)</w:t>
            </w:r>
            <w:r w:rsidRPr="00A200C8">
              <w:rPr>
                <w:rFonts w:ascii="Arial" w:eastAsia="ＭＳ Ｐゴシック" w:hAnsi="Arial" w:cs="Arial"/>
                <w:lang w:val="ru-RU"/>
              </w:rPr>
              <w:tab/>
              <w:t xml:space="preserve">Возьмите ткань размером с </w:t>
            </w:r>
            <w:r w:rsidRPr="00A200C8">
              <w:rPr>
                <w:rFonts w:ascii="Arial" w:eastAsia="ＭＳ Ｐゴシック" w:hAnsi="Arial" w:cs="Arial"/>
                <w:lang w:val="fr-FR"/>
              </w:rPr>
              <w:t>носовой</w:t>
            </w:r>
            <w:r w:rsidRPr="00A200C8">
              <w:rPr>
                <w:rFonts w:ascii="Arial" w:eastAsia="ＭＳ Ｐゴシック" w:hAnsi="Arial" w:cs="Arial"/>
                <w:lang w:val="ru-RU"/>
              </w:rPr>
              <w:t xml:space="preserve"> платок. Лучше всего использовать ткань длиной и шириной примерно 20–25 см.</w:t>
            </w:r>
          </w:p>
          <w:p w14:paraId="111A959A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024" w:dyaOrig="2304" w14:anchorId="545B2D5F">
                <v:shape id="_x0000_i1029" type="#_x0000_t75" style="width:151.5pt;height:115.55pt;visibility:visible" o:ole="" filled="t">
                  <v:imagedata r:id="rId6" o:title=" "/>
                </v:shape>
                <o:OLEObject Type="Embed" ProgID="PBrush" ShapeID="_x0000_i1029" DrawAspect="Content" ObjectID="_1795602996" r:id="rId14"/>
              </w:object>
            </w:r>
          </w:p>
          <w:p w14:paraId="43E9F7DB" w14:textId="77777777" w:rsidR="00A200C8" w:rsidRPr="00A200C8" w:rsidRDefault="00A200C8" w:rsidP="00A200C8">
            <w:pPr>
              <w:ind w:left="284" w:hanging="284"/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Arial" w:eastAsia="ＭＳ Ｐゴシック" w:hAnsi="Arial" w:cs="Arial"/>
                <w:lang w:val="ru-RU"/>
              </w:rPr>
              <w:t>(2)</w:t>
            </w:r>
            <w:r w:rsidRPr="00A200C8">
              <w:rPr>
                <w:rFonts w:ascii="Arial" w:eastAsia="ＭＳ Ｐゴシック" w:hAnsi="Arial" w:cs="Arial"/>
                <w:lang w:val="ru-RU"/>
              </w:rPr>
              <w:tab/>
              <w:t xml:space="preserve">Заверните ткань слева и справа, чтобы получилась </w:t>
            </w:r>
            <w:r w:rsidRPr="00A200C8">
              <w:rPr>
                <w:rFonts w:ascii="Arial" w:eastAsia="ＭＳ Ｐゴシック" w:hAnsi="Arial" w:cs="Arial"/>
                <w:lang w:val="fr-FR"/>
              </w:rPr>
              <w:t>длинный</w:t>
            </w:r>
            <w:r w:rsidRPr="00A200C8">
              <w:rPr>
                <w:rFonts w:ascii="Arial" w:eastAsia="ＭＳ Ｐゴシック" w:hAnsi="Arial" w:cs="Arial"/>
                <w:lang w:val="ru-RU"/>
              </w:rPr>
              <w:t xml:space="preserve"> узкий прямоугольник.</w:t>
            </w:r>
          </w:p>
          <w:p w14:paraId="01D66E45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024" w:dyaOrig="2304" w14:anchorId="48E8842E">
                <v:shape id="_x0000_i1030" type="#_x0000_t75" style="width:151.5pt;height:115.55pt;visibility:visible" o:ole="" filled="t">
                  <v:imagedata r:id="rId8" o:title=" "/>
                </v:shape>
                <o:OLEObject Type="Embed" ProgID="PBrush" ShapeID="_x0000_i1030" DrawAspect="Content" ObjectID="_1795602997" r:id="rId15"/>
              </w:object>
            </w:r>
          </w:p>
          <w:p w14:paraId="1A50FB26" w14:textId="77777777" w:rsidR="00A200C8" w:rsidRPr="00A200C8" w:rsidRDefault="00A200C8" w:rsidP="00A200C8">
            <w:pPr>
              <w:ind w:left="284" w:hanging="284"/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Arial" w:eastAsia="ＭＳ Ｐゴシック" w:hAnsi="Arial" w:cs="Arial"/>
                <w:lang w:val="ru-RU"/>
              </w:rPr>
              <w:t>(3)</w:t>
            </w:r>
            <w:r w:rsidRPr="00A200C8">
              <w:rPr>
                <w:rFonts w:ascii="Arial" w:eastAsia="ＭＳ Ｐゴシック" w:hAnsi="Arial" w:cs="Arial"/>
                <w:lang w:val="ru-RU"/>
              </w:rPr>
              <w:tab/>
              <w:t xml:space="preserve">Поместите ткань между </w:t>
            </w:r>
            <w:r w:rsidRPr="00A200C8">
              <w:rPr>
                <w:rFonts w:ascii="Arial" w:eastAsia="ＭＳ Ｐゴシック" w:hAnsi="Arial" w:cs="Arial"/>
                <w:lang w:val="fr-FR"/>
              </w:rPr>
              <w:t>телом</w:t>
            </w:r>
            <w:r w:rsidRPr="00A200C8">
              <w:rPr>
                <w:rFonts w:ascii="Arial" w:eastAsia="ＭＳ Ｐゴシック" w:hAnsi="Arial" w:cs="Arial"/>
                <w:lang w:val="ru-RU"/>
              </w:rPr>
              <w:t xml:space="preserve"> и нижним бельем.</w:t>
            </w:r>
          </w:p>
          <w:p w14:paraId="2FBFAF7C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024" w:dyaOrig="2304" w14:anchorId="1B23BD6B">
                <v:shape id="_x0000_i1031" type="#_x0000_t75" style="width:151.5pt;height:115.55pt;visibility:visible" o:ole="" filled="t">
                  <v:imagedata r:id="rId10" o:title=" "/>
                </v:shape>
                <o:OLEObject Type="Embed" ProgID="PBrush" ShapeID="_x0000_i1031" DrawAspect="Content" ObjectID="_1795602998" r:id="rId16"/>
              </w:object>
            </w:r>
          </w:p>
          <w:p w14:paraId="67BBE7E2" w14:textId="77777777" w:rsidR="00A200C8" w:rsidRPr="00A200C8" w:rsidRDefault="00A200C8" w:rsidP="00A200C8">
            <w:pPr>
              <w:ind w:left="284" w:hanging="284"/>
              <w:jc w:val="left"/>
              <w:rPr>
                <w:rFonts w:ascii="Arial" w:eastAsia="ＭＳ Ｐゴシック" w:hAnsi="Arial" w:cs="Arial"/>
                <w:lang w:val="ru-RU"/>
              </w:rPr>
            </w:pPr>
            <w:r w:rsidRPr="00A200C8">
              <w:rPr>
                <w:rFonts w:ascii="Arial" w:eastAsia="ＭＳ Ｐゴシック" w:hAnsi="Arial" w:cs="Arial"/>
                <w:lang w:val="ru-RU"/>
              </w:rPr>
              <w:t>(4)</w:t>
            </w:r>
            <w:r w:rsidRPr="00A200C8">
              <w:rPr>
                <w:rFonts w:ascii="Arial" w:eastAsia="ＭＳ Ｐゴシック" w:hAnsi="Arial" w:cs="Arial"/>
                <w:lang w:val="ru-RU"/>
              </w:rPr>
              <w:tab/>
              <w:t xml:space="preserve">Даже если вы не можете промыть самодельную прокладку водой, вы можете </w:t>
            </w:r>
            <w:r w:rsidRPr="00A200C8">
              <w:rPr>
                <w:rFonts w:ascii="Arial" w:eastAsia="ＭＳ Ｐゴシック" w:hAnsi="Arial" w:cs="Arial"/>
                <w:lang w:val="fr-FR"/>
              </w:rPr>
              <w:t>использовать</w:t>
            </w:r>
            <w:r w:rsidRPr="00A200C8">
              <w:rPr>
                <w:rFonts w:ascii="Arial" w:eastAsia="ＭＳ Ｐゴシック" w:hAnsi="Arial" w:cs="Arial"/>
                <w:lang w:val="ru-RU"/>
              </w:rPr>
              <w:t xml:space="preserve"> ее снова. Пересоберите ее, поменяв правую и левую стороны, и снова поместите ее на нижнее белье.</w:t>
            </w:r>
          </w:p>
          <w:p w14:paraId="2EBBC004" w14:textId="77777777" w:rsidR="00A200C8" w:rsidRPr="00A200C8" w:rsidRDefault="00A200C8" w:rsidP="00A200C8">
            <w:pPr>
              <w:jc w:val="left"/>
              <w:rPr>
                <w:rFonts w:ascii="Arial" w:eastAsia="ＭＳ Ｐゴシック" w:hAnsi="Arial" w:cs="Arial"/>
              </w:rPr>
            </w:pPr>
            <w:r w:rsidRPr="00A200C8">
              <w:rPr>
                <w:rFonts w:ascii="Century" w:eastAsia="ＭＳ 明朝" w:hAnsi="Century" w:cs="Mangal"/>
                <w:sz w:val="20"/>
              </w:rPr>
              <w:object w:dxaOrig="3024" w:dyaOrig="2304" w14:anchorId="45266A24">
                <v:shape id="_x0000_i1032" type="#_x0000_t75" style="width:151.5pt;height:115.55pt;visibility:visible" o:ole="" filled="t">
                  <v:imagedata r:id="rId12" o:title=" "/>
                </v:shape>
                <o:OLEObject Type="Embed" ProgID="PBrush" ShapeID="_x0000_i1032" DrawAspect="Content" ObjectID="_1795602999" r:id="rId17"/>
              </w:object>
            </w:r>
          </w:p>
        </w:tc>
      </w:tr>
    </w:tbl>
    <w:p w14:paraId="39F08D26" w14:textId="77777777" w:rsidR="00A200C8" w:rsidRDefault="00A200C8">
      <w:pPr>
        <w:rPr>
          <w:rFonts w:hint="eastAsia"/>
        </w:rPr>
      </w:pPr>
    </w:p>
    <w:sectPr w:rsidR="00A200C8" w:rsidSect="00A200C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7F872" w14:textId="77777777" w:rsidR="00A200C8" w:rsidRDefault="00A200C8" w:rsidP="00A200C8">
      <w:r>
        <w:separator/>
      </w:r>
    </w:p>
  </w:endnote>
  <w:endnote w:type="continuationSeparator" w:id="0">
    <w:p w14:paraId="5E14D615" w14:textId="77777777" w:rsidR="00A200C8" w:rsidRDefault="00A200C8" w:rsidP="00A2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altName w:val="Yu 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IZ UDPゴシック">
    <w:altName w:val="Yu 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35A20" w14:textId="77777777" w:rsidR="00A200C8" w:rsidRDefault="00A200C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48738" w14:textId="152D3EFB" w:rsidR="00A200C8" w:rsidRDefault="00A200C8" w:rsidP="00A200C8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F3C53" w14:textId="77777777" w:rsidR="00A200C8" w:rsidRDefault="00A200C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63815" w14:textId="77777777" w:rsidR="00A200C8" w:rsidRDefault="00A200C8" w:rsidP="00A200C8">
      <w:r>
        <w:separator/>
      </w:r>
    </w:p>
  </w:footnote>
  <w:footnote w:type="continuationSeparator" w:id="0">
    <w:p w14:paraId="76F52596" w14:textId="77777777" w:rsidR="00A200C8" w:rsidRDefault="00A200C8" w:rsidP="00A20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0593E" w14:textId="77777777" w:rsidR="00A200C8" w:rsidRDefault="00A200C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C7A48" w14:textId="77777777" w:rsidR="00A200C8" w:rsidRDefault="00A200C8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9FC3E" w14:textId="77777777" w:rsidR="00A200C8" w:rsidRDefault="00A200C8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0C8"/>
    <w:rsid w:val="002C5AB0"/>
    <w:rsid w:val="005C1A04"/>
    <w:rsid w:val="006B736A"/>
    <w:rsid w:val="008F3062"/>
    <w:rsid w:val="00A200C8"/>
    <w:rsid w:val="00AF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4EC72B"/>
  <w15:chartTrackingRefBased/>
  <w15:docId w15:val="{BBD87DE3-1B21-4111-A518-EAEA4A81B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00C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0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0C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00C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00C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00C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00C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00C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00C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200C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200C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200C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200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200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200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200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200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200C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200C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200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00C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200C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200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200C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200C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200C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200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200C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200C8"/>
    <w:rPr>
      <w:b/>
      <w:bCs/>
      <w:smallCaps/>
      <w:color w:val="0F4761" w:themeColor="accent1" w:themeShade="BF"/>
      <w:spacing w:val="5"/>
    </w:rPr>
  </w:style>
  <w:style w:type="table" w:customStyle="1" w:styleId="11">
    <w:name w:val="表 (格子)1"/>
    <w:basedOn w:val="a1"/>
    <w:next w:val="aa"/>
    <w:uiPriority w:val="39"/>
    <w:rsid w:val="00A200C8"/>
    <w:rPr>
      <w:kern w:val="0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A2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200C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200C8"/>
  </w:style>
  <w:style w:type="paragraph" w:styleId="ad">
    <w:name w:val="footer"/>
    <w:basedOn w:val="a"/>
    <w:link w:val="ae"/>
    <w:uiPriority w:val="99"/>
    <w:unhideWhenUsed/>
    <w:rsid w:val="00A200C8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20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美夏</dc:creator>
  <cp:keywords/>
  <dc:description/>
  <cp:lastModifiedBy>鈴木 美夏</cp:lastModifiedBy>
  <cp:revision>1</cp:revision>
  <dcterms:created xsi:type="dcterms:W3CDTF">2024-12-13T04:48:00Z</dcterms:created>
  <dcterms:modified xsi:type="dcterms:W3CDTF">2024-12-13T04:49:00Z</dcterms:modified>
</cp:coreProperties>
</file>